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18DB8" w14:textId="4207C039" w:rsidR="009E6D99" w:rsidRPr="001C39B2" w:rsidRDefault="008F2B54" w:rsidP="004D0C89">
      <w:pPr>
        <w:pStyle w:val="paragraph"/>
        <w:spacing w:beforeAutospacing="0" w:afterAutospacing="0"/>
        <w:textAlignment w:val="baseline"/>
        <w:rPr>
          <w:rFonts w:ascii="Arial" w:eastAsia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color w:val="3DCD58"/>
          <w:sz w:val="40"/>
          <w:szCs w:val="40"/>
          <w:lang w:val="cs-CZ" w:eastAsia="fr-FR"/>
        </w:rPr>
        <w:t>Nižší cena, delší dojezd: Firmy v Česku vyhlížejí lepší podmínky pro rozvoj elektromobility</w:t>
      </w:r>
    </w:p>
    <w:p w14:paraId="055D6491" w14:textId="77777777" w:rsidR="007202A0" w:rsidRPr="001C39B2" w:rsidRDefault="007202A0">
      <w:pPr>
        <w:jc w:val="both"/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57277301" w14:textId="7AA3E823" w:rsidR="00BF4DE0" w:rsidRPr="001C39B2" w:rsidRDefault="00F917E0" w:rsidP="00BF4DE0">
      <w:pPr>
        <w:jc w:val="both"/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</w:pPr>
      <w:r w:rsidRPr="001C39B2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Praha</w:t>
      </w:r>
      <w:r w:rsidR="003B78AE">
        <w:rPr>
          <w:rStyle w:val="normaltextrun"/>
          <w:rFonts w:ascii="Arial" w:eastAsia="Arial" w:hAnsi="Arial" w:cs="Arial"/>
          <w:sz w:val="20"/>
          <w:szCs w:val="20"/>
          <w:lang w:val="cs-CZ"/>
        </w:rPr>
        <w:t xml:space="preserve">, </w:t>
      </w:r>
      <w:r w:rsidR="003B78AE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1</w:t>
      </w:r>
      <w:r w:rsidR="00BC1248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8</w:t>
      </w:r>
      <w:r w:rsidRPr="001C39B2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. </w:t>
      </w:r>
      <w:r w:rsidR="007202A0" w:rsidRPr="001C39B2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září</w:t>
      </w:r>
      <w:r w:rsidRPr="001C39B2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 202</w:t>
      </w:r>
      <w:r w:rsidR="00C47389" w:rsidRPr="001C39B2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3</w:t>
      </w:r>
      <w:r w:rsidRPr="001C39B2">
        <w:rPr>
          <w:rStyle w:val="normaltextrun"/>
          <w:rFonts w:ascii="Arial" w:eastAsia="Arial" w:hAnsi="Arial" w:cs="Arial"/>
          <w:sz w:val="20"/>
          <w:szCs w:val="20"/>
          <w:lang w:val="cs-CZ"/>
        </w:rPr>
        <w:t xml:space="preserve"> </w:t>
      </w:r>
      <w:r w:rsidR="00322F61" w:rsidRPr="00322F61">
        <w:rPr>
          <w:rStyle w:val="normaltextrun"/>
          <w:rFonts w:ascii="Arial" w:eastAsia="Arial" w:hAnsi="Arial" w:cs="Arial"/>
          <w:sz w:val="20"/>
          <w:szCs w:val="20"/>
          <w:lang w:val="cs-CZ"/>
        </w:rPr>
        <w:t>–</w:t>
      </w:r>
      <w:r w:rsidRPr="001C39B2">
        <w:rPr>
          <w:rStyle w:val="normaltextrun"/>
          <w:rFonts w:ascii="Arial" w:eastAsia="Arial" w:hAnsi="Arial" w:cs="Arial"/>
          <w:sz w:val="20"/>
          <w:szCs w:val="20"/>
          <w:lang w:val="cs-CZ"/>
        </w:rPr>
        <w:t xml:space="preserve"> </w:t>
      </w:r>
      <w:r w:rsidR="00BF4DE0" w:rsidRPr="001C39B2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Podle aktuálního průzkumu společnosti </w:t>
      </w:r>
      <w:hyperlink r:id="rId11" w:history="1">
        <w:r w:rsidR="00BF4DE0" w:rsidRPr="001C39B2">
          <w:rPr>
            <w:rStyle w:val="Hypertextovodkaz"/>
            <w:rFonts w:ascii="Arial" w:eastAsia="Calibri" w:hAnsi="Arial" w:cs="Arial"/>
            <w:b/>
            <w:bCs/>
            <w:kern w:val="2"/>
            <w:sz w:val="20"/>
            <w:szCs w:val="20"/>
            <w:lang w:val="cs-CZ" w:eastAsia="en-US"/>
            <w14:ligatures w14:val="standardContextual"/>
          </w:rPr>
          <w:t>Schneider Electric</w:t>
        </w:r>
      </w:hyperlink>
      <w:r w:rsidR="00BF4DE0" w:rsidRPr="001C39B2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dvě třetiny firem v Česku nemají ve svém vozovém parku elektromobil</w:t>
      </w:r>
      <w:r w:rsidR="00886F2A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y</w:t>
      </w:r>
      <w:r w:rsidR="00BF4DE0" w:rsidRPr="001C39B2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. Jako nejčastější překážku pro </w:t>
      </w:r>
      <w:r w:rsidR="00214696" w:rsidRPr="001C39B2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jejich </w:t>
      </w:r>
      <w:r w:rsidR="00BF4DE0" w:rsidRPr="001C39B2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pořízení uvedly pořizovací cenu, za problematické také považují malý dojezd aut</w:t>
      </w:r>
      <w:r w:rsidR="00F83315" w:rsidRPr="00C60107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, </w:t>
      </w:r>
      <w:r w:rsidR="00886F2A" w:rsidRPr="001C39B2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energetickou náročnost </w:t>
      </w:r>
      <w:r w:rsidR="00886F2A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či </w:t>
      </w:r>
      <w:r w:rsidR="00523BD8" w:rsidRPr="001C39B2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nutnost vybudovat vlastní nabíjecí infrastrukturu</w:t>
      </w:r>
      <w:r w:rsidR="00BF4DE0" w:rsidRPr="001C39B2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. </w:t>
      </w:r>
      <w:r w:rsidR="00ED2C2A" w:rsidRPr="001C39B2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P</w:t>
      </w:r>
      <w:r w:rsidR="00BF4DE0" w:rsidRPr="001C39B2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ořízení </w:t>
      </w:r>
      <w:r w:rsidR="00ED2C2A" w:rsidRPr="001C39B2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elektromobilu </w:t>
      </w:r>
      <w:r w:rsidR="00BF4DE0" w:rsidRPr="001C39B2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do budoucna zvažuje 40 % firem</w:t>
      </w:r>
      <w:r w:rsidR="00E44E8F" w:rsidRPr="001C39B2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, zbytek nemá o svých plánech jasno nebo </w:t>
      </w:r>
      <w:r w:rsidR="00D434C2" w:rsidRPr="001C39B2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možnost investovat do elektromobility rovnou zavrhuje.</w:t>
      </w:r>
    </w:p>
    <w:p w14:paraId="562DE370" w14:textId="1F73DB23" w:rsidR="00F67F7B" w:rsidRPr="001C39B2" w:rsidRDefault="00F67F7B">
      <w:pPr>
        <w:jc w:val="both"/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</w:pPr>
    </w:p>
    <w:p w14:paraId="26589F3E" w14:textId="373DAE89" w:rsidR="00BF4DE0" w:rsidRPr="00886F2A" w:rsidRDefault="00BF4DE0" w:rsidP="00BF4DE0">
      <w:pPr>
        <w:jc w:val="both"/>
        <w:rPr>
          <w:rFonts w:ascii="Arial" w:hAnsi="Arial" w:cs="Arial"/>
          <w:sz w:val="20"/>
          <w:szCs w:val="20"/>
          <w:lang w:val="cs-CZ"/>
        </w:rPr>
      </w:pPr>
      <w:r w:rsidRPr="00886F2A">
        <w:rPr>
          <w:rFonts w:ascii="Arial" w:hAnsi="Arial" w:cs="Arial"/>
          <w:sz w:val="20"/>
          <w:szCs w:val="20"/>
          <w:lang w:val="cs-CZ"/>
        </w:rPr>
        <w:t>V Česku jsou firmy považovány za tahouny elektromobility: 77 %</w:t>
      </w:r>
      <w:r w:rsidR="00D311E0" w:rsidRPr="00886F2A">
        <w:rPr>
          <w:rFonts w:ascii="Arial" w:hAnsi="Arial" w:cs="Arial"/>
          <w:sz w:val="20"/>
          <w:szCs w:val="20"/>
          <w:lang w:val="cs-CZ"/>
        </w:rPr>
        <w:t xml:space="preserve"> </w:t>
      </w:r>
      <w:r w:rsidRPr="00886F2A">
        <w:rPr>
          <w:rFonts w:ascii="Arial" w:hAnsi="Arial" w:cs="Arial"/>
          <w:sz w:val="20"/>
          <w:szCs w:val="20"/>
          <w:lang w:val="cs-CZ"/>
        </w:rPr>
        <w:t>všech registrovaných elektromobilů, kterých bylo ke konci roku 2022 v Česku evidováno 14 316, patří právě jim. Průzkum společnosti Schneider Electr</w:t>
      </w:r>
      <w:r w:rsidR="002E257F">
        <w:rPr>
          <w:rFonts w:ascii="Arial" w:hAnsi="Arial" w:cs="Arial"/>
          <w:sz w:val="20"/>
          <w:szCs w:val="20"/>
          <w:lang w:val="cs-CZ"/>
        </w:rPr>
        <w:t>i</w:t>
      </w:r>
      <w:r w:rsidRPr="00886F2A">
        <w:rPr>
          <w:rFonts w:ascii="Arial" w:hAnsi="Arial" w:cs="Arial"/>
          <w:sz w:val="20"/>
          <w:szCs w:val="20"/>
          <w:lang w:val="cs-CZ"/>
        </w:rPr>
        <w:t xml:space="preserve">c ale ukázal, že elektromobily byste našli jen v necelé třetině </w:t>
      </w:r>
      <w:r w:rsidR="00CC0701" w:rsidRPr="00886F2A">
        <w:rPr>
          <w:rFonts w:ascii="Arial" w:hAnsi="Arial" w:cs="Arial"/>
          <w:sz w:val="20"/>
          <w:szCs w:val="20"/>
          <w:lang w:val="cs-CZ"/>
        </w:rPr>
        <w:t>firem</w:t>
      </w:r>
      <w:r w:rsidRPr="00886F2A">
        <w:rPr>
          <w:rFonts w:ascii="Arial" w:hAnsi="Arial" w:cs="Arial"/>
          <w:sz w:val="20"/>
          <w:szCs w:val="20"/>
          <w:lang w:val="cs-CZ"/>
        </w:rPr>
        <w:t xml:space="preserve"> (32 %). Ceny těch nejlevnějších elektromobilů u nás začínají na vyšších statisících, což stále pro velkou část představuje </w:t>
      </w:r>
      <w:r w:rsidR="00886F2A">
        <w:rPr>
          <w:rFonts w:ascii="Arial" w:hAnsi="Arial" w:cs="Arial"/>
          <w:sz w:val="20"/>
          <w:szCs w:val="20"/>
          <w:lang w:val="cs-CZ"/>
        </w:rPr>
        <w:t>značnou</w:t>
      </w:r>
      <w:r w:rsidRPr="00886F2A">
        <w:rPr>
          <w:rFonts w:ascii="Arial" w:hAnsi="Arial" w:cs="Arial"/>
          <w:sz w:val="20"/>
          <w:szCs w:val="20"/>
          <w:lang w:val="cs-CZ"/>
        </w:rPr>
        <w:t xml:space="preserve"> vstupní investici. Jako nejčastější překážku v jejich pořízení </w:t>
      </w:r>
      <w:r w:rsidR="00CC3B25" w:rsidRPr="00886F2A">
        <w:rPr>
          <w:rFonts w:ascii="Arial" w:hAnsi="Arial" w:cs="Arial"/>
          <w:sz w:val="20"/>
          <w:szCs w:val="20"/>
          <w:lang w:val="cs-CZ"/>
        </w:rPr>
        <w:t xml:space="preserve">tak </w:t>
      </w:r>
      <w:r w:rsidRPr="00886F2A">
        <w:rPr>
          <w:rFonts w:ascii="Arial" w:hAnsi="Arial" w:cs="Arial"/>
          <w:sz w:val="20"/>
          <w:szCs w:val="20"/>
          <w:lang w:val="cs-CZ"/>
        </w:rPr>
        <w:t>firmy</w:t>
      </w:r>
      <w:r w:rsidR="00571514">
        <w:rPr>
          <w:rFonts w:ascii="Arial" w:hAnsi="Arial" w:cs="Arial"/>
          <w:sz w:val="20"/>
          <w:szCs w:val="20"/>
          <w:lang w:val="cs-CZ"/>
        </w:rPr>
        <w:t xml:space="preserve"> v</w:t>
      </w:r>
      <w:r w:rsidR="001F3E1F">
        <w:rPr>
          <w:rFonts w:ascii="Arial" w:hAnsi="Arial" w:cs="Arial"/>
          <w:sz w:val="20"/>
          <w:szCs w:val="20"/>
          <w:lang w:val="cs-CZ"/>
        </w:rPr>
        <w:t> </w:t>
      </w:r>
      <w:r w:rsidR="00571514">
        <w:rPr>
          <w:rFonts w:ascii="Arial" w:hAnsi="Arial" w:cs="Arial"/>
          <w:sz w:val="20"/>
          <w:szCs w:val="20"/>
          <w:lang w:val="cs-CZ"/>
        </w:rPr>
        <w:t>55</w:t>
      </w:r>
      <w:r w:rsidR="001F3E1F">
        <w:rPr>
          <w:rFonts w:ascii="Arial" w:hAnsi="Arial" w:cs="Arial"/>
          <w:sz w:val="20"/>
          <w:szCs w:val="20"/>
          <w:lang w:val="cs-CZ"/>
        </w:rPr>
        <w:t xml:space="preserve"> </w:t>
      </w:r>
      <w:r w:rsidR="00571514">
        <w:rPr>
          <w:rFonts w:ascii="Arial" w:hAnsi="Arial" w:cs="Arial"/>
          <w:sz w:val="20"/>
          <w:szCs w:val="20"/>
          <w:lang w:val="cs-CZ"/>
        </w:rPr>
        <w:t>%</w:t>
      </w:r>
      <w:r w:rsidR="001F3E1F">
        <w:rPr>
          <w:rFonts w:ascii="Arial" w:hAnsi="Arial" w:cs="Arial"/>
          <w:sz w:val="20"/>
          <w:szCs w:val="20"/>
          <w:lang w:val="cs-CZ"/>
        </w:rPr>
        <w:t xml:space="preserve"> </w:t>
      </w:r>
      <w:r w:rsidRPr="00886F2A">
        <w:rPr>
          <w:rFonts w:ascii="Arial" w:hAnsi="Arial" w:cs="Arial"/>
          <w:sz w:val="20"/>
          <w:szCs w:val="20"/>
          <w:lang w:val="cs-CZ"/>
        </w:rPr>
        <w:t xml:space="preserve">označily právě vysoké pořizovací náklady. </w:t>
      </w:r>
      <w:r w:rsidR="00886F2A">
        <w:rPr>
          <w:rFonts w:ascii="Arial" w:hAnsi="Arial" w:cs="Arial"/>
          <w:sz w:val="20"/>
          <w:szCs w:val="20"/>
          <w:lang w:val="cs-CZ"/>
        </w:rPr>
        <w:t xml:space="preserve">Celých </w:t>
      </w:r>
      <w:r w:rsidR="00CC1A16">
        <w:rPr>
          <w:rFonts w:ascii="Arial" w:hAnsi="Arial" w:cs="Arial"/>
          <w:sz w:val="20"/>
          <w:szCs w:val="20"/>
          <w:lang w:val="cs-CZ"/>
        </w:rPr>
        <w:t xml:space="preserve">35 % </w:t>
      </w:r>
      <w:r w:rsidR="00886F2A">
        <w:rPr>
          <w:rFonts w:ascii="Arial" w:hAnsi="Arial" w:cs="Arial"/>
          <w:sz w:val="20"/>
          <w:szCs w:val="20"/>
          <w:lang w:val="cs-CZ"/>
        </w:rPr>
        <w:t xml:space="preserve">dotázaných firem </w:t>
      </w:r>
      <w:r w:rsidR="00CC1A16">
        <w:rPr>
          <w:rFonts w:ascii="Arial" w:hAnsi="Arial" w:cs="Arial"/>
          <w:sz w:val="20"/>
          <w:szCs w:val="20"/>
          <w:lang w:val="cs-CZ"/>
        </w:rPr>
        <w:t>má o</w:t>
      </w:r>
      <w:r w:rsidRPr="00886F2A">
        <w:rPr>
          <w:rFonts w:ascii="Arial" w:hAnsi="Arial" w:cs="Arial"/>
          <w:sz w:val="20"/>
          <w:szCs w:val="20"/>
          <w:lang w:val="cs-CZ"/>
        </w:rPr>
        <w:t xml:space="preserve">bavy </w:t>
      </w:r>
      <w:r w:rsidR="009F31F1" w:rsidRPr="00886F2A">
        <w:rPr>
          <w:rFonts w:ascii="Arial" w:hAnsi="Arial" w:cs="Arial"/>
          <w:sz w:val="20"/>
          <w:szCs w:val="20"/>
          <w:lang w:val="cs-CZ"/>
        </w:rPr>
        <w:t>i</w:t>
      </w:r>
      <w:r w:rsidRPr="00886F2A">
        <w:rPr>
          <w:rFonts w:ascii="Arial" w:hAnsi="Arial" w:cs="Arial"/>
          <w:sz w:val="20"/>
          <w:szCs w:val="20"/>
          <w:lang w:val="cs-CZ"/>
        </w:rPr>
        <w:t xml:space="preserve"> z malého dojezdu aut nebo </w:t>
      </w:r>
      <w:r w:rsidR="006303E4">
        <w:rPr>
          <w:rFonts w:ascii="Arial" w:hAnsi="Arial" w:cs="Arial"/>
          <w:sz w:val="20"/>
          <w:szCs w:val="20"/>
          <w:lang w:val="cs-CZ"/>
        </w:rPr>
        <w:t xml:space="preserve">z </w:t>
      </w:r>
      <w:r w:rsidRPr="00886F2A">
        <w:rPr>
          <w:rFonts w:ascii="Arial" w:hAnsi="Arial" w:cs="Arial"/>
          <w:sz w:val="20"/>
          <w:szCs w:val="20"/>
          <w:lang w:val="cs-CZ"/>
        </w:rPr>
        <w:t>toho, že by musely vybudovat vlastní nabíjecí infrastrukturu</w:t>
      </w:r>
      <w:r w:rsidR="00886F2A">
        <w:rPr>
          <w:rFonts w:ascii="Arial" w:hAnsi="Arial" w:cs="Arial"/>
          <w:sz w:val="20"/>
          <w:szCs w:val="20"/>
          <w:lang w:val="cs-CZ"/>
        </w:rPr>
        <w:t xml:space="preserve"> (32 %)</w:t>
      </w:r>
      <w:r w:rsidRPr="00886F2A">
        <w:rPr>
          <w:rFonts w:ascii="Arial" w:hAnsi="Arial" w:cs="Arial"/>
          <w:sz w:val="20"/>
          <w:szCs w:val="20"/>
          <w:lang w:val="cs-CZ"/>
        </w:rPr>
        <w:t>.</w:t>
      </w:r>
      <w:r w:rsidR="00CC3B25" w:rsidRPr="00886F2A">
        <w:rPr>
          <w:rFonts w:ascii="Arial" w:hAnsi="Arial" w:cs="Arial"/>
          <w:sz w:val="20"/>
          <w:szCs w:val="20"/>
          <w:lang w:val="cs-CZ"/>
        </w:rPr>
        <w:t xml:space="preserve"> </w:t>
      </w:r>
      <w:r w:rsidRPr="00886F2A">
        <w:rPr>
          <w:rFonts w:ascii="Arial" w:hAnsi="Arial" w:cs="Arial"/>
          <w:sz w:val="20"/>
          <w:szCs w:val="20"/>
          <w:lang w:val="cs-CZ"/>
        </w:rPr>
        <w:t xml:space="preserve">Dalšími nejčastějšími důvody, proč </w:t>
      </w:r>
      <w:r w:rsidR="00886F2A">
        <w:rPr>
          <w:rFonts w:ascii="Arial" w:hAnsi="Arial" w:cs="Arial"/>
          <w:sz w:val="20"/>
          <w:szCs w:val="20"/>
          <w:lang w:val="cs-CZ"/>
        </w:rPr>
        <w:t xml:space="preserve">do firmy </w:t>
      </w:r>
      <w:r w:rsidRPr="00886F2A">
        <w:rPr>
          <w:rFonts w:ascii="Arial" w:hAnsi="Arial" w:cs="Arial"/>
          <w:sz w:val="20"/>
          <w:szCs w:val="20"/>
          <w:lang w:val="cs-CZ"/>
        </w:rPr>
        <w:t>elektromobil nepořídit, jsou časová náročnost nabíjení (29 %) a cena elektřiny (27 %).</w:t>
      </w:r>
      <w:r w:rsidR="009F31F1" w:rsidRPr="00886F2A">
        <w:rPr>
          <w:rFonts w:ascii="Arial" w:hAnsi="Arial" w:cs="Arial"/>
          <w:sz w:val="20"/>
          <w:szCs w:val="20"/>
          <w:lang w:val="cs-CZ"/>
        </w:rPr>
        <w:t xml:space="preserve"> Investici do elektromobilů do budoucna zvažuje jen 40 % firem</w:t>
      </w:r>
      <w:r w:rsidR="009805A6" w:rsidRPr="00886F2A">
        <w:rPr>
          <w:rFonts w:ascii="Arial" w:hAnsi="Arial" w:cs="Arial"/>
          <w:sz w:val="20"/>
          <w:szCs w:val="20"/>
          <w:lang w:val="cs-CZ"/>
        </w:rPr>
        <w:t xml:space="preserve">, </w:t>
      </w:r>
      <w:r w:rsidR="009F31F1" w:rsidRPr="00886F2A">
        <w:rPr>
          <w:rFonts w:ascii="Arial" w:hAnsi="Arial" w:cs="Arial"/>
          <w:sz w:val="20"/>
          <w:szCs w:val="20"/>
          <w:lang w:val="cs-CZ"/>
        </w:rPr>
        <w:t>37 % o svých plánech v tomto směru nemá jasno a 2</w:t>
      </w:r>
      <w:r w:rsidR="00116D71">
        <w:rPr>
          <w:rFonts w:ascii="Arial" w:hAnsi="Arial" w:cs="Arial"/>
          <w:sz w:val="20"/>
          <w:szCs w:val="20"/>
          <w:lang w:val="cs-CZ"/>
        </w:rPr>
        <w:t>3</w:t>
      </w:r>
      <w:r w:rsidR="009F31F1" w:rsidRPr="00886F2A">
        <w:rPr>
          <w:rFonts w:ascii="Arial" w:hAnsi="Arial" w:cs="Arial"/>
          <w:sz w:val="20"/>
          <w:szCs w:val="20"/>
          <w:lang w:val="cs-CZ"/>
        </w:rPr>
        <w:t xml:space="preserve"> % to neplánuje</w:t>
      </w:r>
      <w:r w:rsidR="00F82B94" w:rsidRPr="00886F2A">
        <w:rPr>
          <w:rFonts w:ascii="Arial" w:hAnsi="Arial" w:cs="Arial"/>
          <w:sz w:val="20"/>
          <w:szCs w:val="20"/>
          <w:lang w:val="cs-CZ"/>
        </w:rPr>
        <w:t xml:space="preserve"> vůbec</w:t>
      </w:r>
      <w:r w:rsidR="009F31F1" w:rsidRPr="00886F2A">
        <w:rPr>
          <w:rFonts w:ascii="Arial" w:hAnsi="Arial" w:cs="Arial"/>
          <w:sz w:val="20"/>
          <w:szCs w:val="20"/>
          <w:lang w:val="cs-CZ"/>
        </w:rPr>
        <w:t>.</w:t>
      </w:r>
    </w:p>
    <w:p w14:paraId="6FE9025E" w14:textId="77777777" w:rsidR="00BF4DE0" w:rsidRPr="00886F2A" w:rsidRDefault="00BF4DE0" w:rsidP="00BF4DE0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6485313E" w14:textId="61ED6327" w:rsidR="008D2290" w:rsidRDefault="00BF4DE0" w:rsidP="00BF4DE0">
      <w:pPr>
        <w:jc w:val="both"/>
        <w:rPr>
          <w:rFonts w:ascii="Arial" w:hAnsi="Arial" w:cs="Arial"/>
          <w:sz w:val="20"/>
          <w:szCs w:val="20"/>
          <w:lang w:val="cs-CZ"/>
        </w:rPr>
      </w:pPr>
      <w:r w:rsidRPr="00886F2A">
        <w:rPr>
          <w:rFonts w:ascii="Arial" w:hAnsi="Arial" w:cs="Arial"/>
          <w:sz w:val="20"/>
          <w:szCs w:val="20"/>
          <w:lang w:val="cs-CZ"/>
        </w:rPr>
        <w:t>Vysoká pořizovací cena hraje hlavní roli i v případě pořízení vlastních nabíjecích stanic. Ta od jejich instalace odrazuje</w:t>
      </w:r>
      <w:r w:rsidR="002542A6">
        <w:rPr>
          <w:rFonts w:ascii="Arial" w:hAnsi="Arial" w:cs="Arial"/>
          <w:sz w:val="20"/>
          <w:szCs w:val="20"/>
          <w:lang w:val="cs-CZ"/>
        </w:rPr>
        <w:t xml:space="preserve"> až 52 %</w:t>
      </w:r>
      <w:r w:rsidRPr="00886F2A">
        <w:rPr>
          <w:rFonts w:ascii="Arial" w:hAnsi="Arial" w:cs="Arial"/>
          <w:sz w:val="20"/>
          <w:szCs w:val="20"/>
          <w:lang w:val="cs-CZ"/>
        </w:rPr>
        <w:t xml:space="preserve"> fir</w:t>
      </w:r>
      <w:r w:rsidR="002542A6">
        <w:rPr>
          <w:rFonts w:ascii="Arial" w:hAnsi="Arial" w:cs="Arial"/>
          <w:sz w:val="20"/>
          <w:szCs w:val="20"/>
          <w:lang w:val="cs-CZ"/>
        </w:rPr>
        <w:t>e</w:t>
      </w:r>
      <w:r w:rsidRPr="00886F2A">
        <w:rPr>
          <w:rFonts w:ascii="Arial" w:hAnsi="Arial" w:cs="Arial"/>
          <w:sz w:val="20"/>
          <w:szCs w:val="20"/>
          <w:lang w:val="cs-CZ"/>
        </w:rPr>
        <w:t xml:space="preserve">m, jak </w:t>
      </w:r>
      <w:r w:rsidR="00D6435F" w:rsidRPr="00886F2A">
        <w:rPr>
          <w:rFonts w:ascii="Arial" w:hAnsi="Arial" w:cs="Arial"/>
          <w:sz w:val="20"/>
          <w:szCs w:val="20"/>
          <w:lang w:val="cs-CZ"/>
        </w:rPr>
        <w:t>vyplynulo z</w:t>
      </w:r>
      <w:r w:rsidRPr="00886F2A">
        <w:rPr>
          <w:rFonts w:ascii="Arial" w:hAnsi="Arial" w:cs="Arial"/>
          <w:sz w:val="20"/>
          <w:szCs w:val="20"/>
          <w:lang w:val="cs-CZ"/>
        </w:rPr>
        <w:t xml:space="preserve"> průzkum</w:t>
      </w:r>
      <w:r w:rsidR="00D6435F" w:rsidRPr="00886F2A">
        <w:rPr>
          <w:rFonts w:ascii="Arial" w:hAnsi="Arial" w:cs="Arial"/>
          <w:sz w:val="20"/>
          <w:szCs w:val="20"/>
          <w:lang w:val="cs-CZ"/>
        </w:rPr>
        <w:t>u</w:t>
      </w:r>
      <w:r w:rsidRPr="00886F2A">
        <w:rPr>
          <w:rFonts w:ascii="Arial" w:hAnsi="Arial" w:cs="Arial"/>
          <w:sz w:val="20"/>
          <w:szCs w:val="20"/>
          <w:lang w:val="cs-CZ"/>
        </w:rPr>
        <w:t xml:space="preserve">. </w:t>
      </w:r>
      <w:r w:rsidR="00A76ED2">
        <w:rPr>
          <w:rFonts w:ascii="Arial" w:hAnsi="Arial" w:cs="Arial"/>
          <w:sz w:val="20"/>
          <w:szCs w:val="20"/>
          <w:lang w:val="cs-CZ"/>
        </w:rPr>
        <w:t xml:space="preserve">Další ukazatel, proč si </w:t>
      </w:r>
      <w:r w:rsidRPr="00886F2A">
        <w:rPr>
          <w:rFonts w:ascii="Arial" w:hAnsi="Arial" w:cs="Arial"/>
          <w:sz w:val="20"/>
          <w:szCs w:val="20"/>
          <w:lang w:val="cs-CZ"/>
        </w:rPr>
        <w:t xml:space="preserve">české </w:t>
      </w:r>
      <w:r w:rsidR="00F364E8">
        <w:rPr>
          <w:rFonts w:ascii="Arial" w:hAnsi="Arial" w:cs="Arial"/>
          <w:sz w:val="20"/>
          <w:szCs w:val="20"/>
          <w:lang w:val="cs-CZ"/>
        </w:rPr>
        <w:t>společnosti</w:t>
      </w:r>
      <w:r w:rsidRPr="00886F2A">
        <w:rPr>
          <w:rFonts w:ascii="Arial" w:hAnsi="Arial" w:cs="Arial"/>
          <w:sz w:val="20"/>
          <w:szCs w:val="20"/>
          <w:lang w:val="cs-CZ"/>
        </w:rPr>
        <w:t xml:space="preserve"> </w:t>
      </w:r>
      <w:r w:rsidR="00E73F4D">
        <w:rPr>
          <w:rFonts w:ascii="Arial" w:hAnsi="Arial" w:cs="Arial"/>
          <w:sz w:val="20"/>
          <w:szCs w:val="20"/>
          <w:lang w:val="cs-CZ"/>
        </w:rPr>
        <w:t>nepořizují svou nabíjecí infrastrukturu</w:t>
      </w:r>
      <w:r w:rsidR="00ED4862">
        <w:rPr>
          <w:rFonts w:ascii="Arial" w:hAnsi="Arial" w:cs="Arial"/>
          <w:sz w:val="20"/>
          <w:szCs w:val="20"/>
          <w:lang w:val="cs-CZ"/>
        </w:rPr>
        <w:t>,</w:t>
      </w:r>
      <w:r w:rsidR="00E73F4D">
        <w:rPr>
          <w:rFonts w:ascii="Arial" w:hAnsi="Arial" w:cs="Arial"/>
          <w:sz w:val="20"/>
          <w:szCs w:val="20"/>
          <w:lang w:val="cs-CZ"/>
        </w:rPr>
        <w:t xml:space="preserve"> je</w:t>
      </w:r>
      <w:r w:rsidRPr="00886F2A">
        <w:rPr>
          <w:rFonts w:ascii="Arial" w:hAnsi="Arial" w:cs="Arial"/>
          <w:sz w:val="20"/>
          <w:szCs w:val="20"/>
          <w:lang w:val="cs-CZ"/>
        </w:rPr>
        <w:t xml:space="preserve"> </w:t>
      </w:r>
      <w:r w:rsidR="00AE6BCF">
        <w:rPr>
          <w:rFonts w:ascii="Arial" w:hAnsi="Arial" w:cs="Arial"/>
          <w:sz w:val="20"/>
          <w:szCs w:val="20"/>
          <w:lang w:val="cs-CZ"/>
        </w:rPr>
        <w:t>nedostatek místa</w:t>
      </w:r>
      <w:r w:rsidRPr="00886F2A">
        <w:rPr>
          <w:rFonts w:ascii="Arial" w:hAnsi="Arial" w:cs="Arial"/>
          <w:sz w:val="20"/>
          <w:szCs w:val="20"/>
          <w:lang w:val="cs-CZ"/>
        </w:rPr>
        <w:t xml:space="preserve">, kdy 34 % uvedlo, že by </w:t>
      </w:r>
      <w:r w:rsidR="00ED4862">
        <w:rPr>
          <w:rFonts w:ascii="Arial" w:hAnsi="Arial" w:cs="Arial"/>
          <w:sz w:val="20"/>
          <w:szCs w:val="20"/>
          <w:lang w:val="cs-CZ"/>
        </w:rPr>
        <w:t>ji</w:t>
      </w:r>
      <w:r w:rsidRPr="00886F2A">
        <w:rPr>
          <w:rFonts w:ascii="Arial" w:hAnsi="Arial" w:cs="Arial"/>
          <w:sz w:val="20"/>
          <w:szCs w:val="20"/>
          <w:lang w:val="cs-CZ"/>
        </w:rPr>
        <w:t xml:space="preserve"> nemělo kam umístit. </w:t>
      </w:r>
    </w:p>
    <w:p w14:paraId="017938B1" w14:textId="412281A7" w:rsidR="008D2290" w:rsidRDefault="008D2290" w:rsidP="00BF4DE0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73D5FC2C" w14:textId="431D0D0B" w:rsidR="008D2290" w:rsidRDefault="00BF4DE0" w:rsidP="00BF4DE0">
      <w:pPr>
        <w:jc w:val="both"/>
        <w:rPr>
          <w:rFonts w:ascii="Arial" w:hAnsi="Arial" w:cs="Arial"/>
          <w:sz w:val="20"/>
          <w:szCs w:val="20"/>
          <w:lang w:val="cs-CZ"/>
        </w:rPr>
      </w:pPr>
      <w:r w:rsidRPr="595F01E4">
        <w:rPr>
          <w:rFonts w:ascii="Arial" w:hAnsi="Arial" w:cs="Arial"/>
          <w:sz w:val="20"/>
          <w:szCs w:val="20"/>
          <w:lang w:val="cs-CZ"/>
        </w:rPr>
        <w:t xml:space="preserve">Přesto 45 % firem, které elektromobily již vlastní nebo je pořídit plánuje, o zřízení vlastní nabíjecí infrastruktury do budoucna alespoň uvažuje. </w:t>
      </w:r>
      <w:r w:rsidR="008D2290" w:rsidRPr="595F01E4">
        <w:rPr>
          <w:rFonts w:ascii="Arial" w:hAnsi="Arial" w:cs="Arial"/>
          <w:i/>
          <w:iCs/>
          <w:sz w:val="20"/>
          <w:szCs w:val="20"/>
          <w:lang w:val="cs-CZ"/>
        </w:rPr>
        <w:t>„Ze strany firem vnímáme oproti minulým rokům zvýšený zájem o vybudování vlastní infrastruktury, a to i navzdory ceně elektřiny, která byla v poslední době vysoká a nestabilní. Vlastní infrastruktura pro firmy představuje především nezávislost, kdy se nemusí spoléhat na poměrně limitovanou veřejnou síť dobíjecích stani</w:t>
      </w:r>
      <w:r w:rsidR="004373A3" w:rsidRPr="595F01E4">
        <w:rPr>
          <w:rFonts w:ascii="Arial" w:hAnsi="Arial" w:cs="Arial"/>
          <w:i/>
          <w:iCs/>
          <w:sz w:val="20"/>
          <w:szCs w:val="20"/>
          <w:lang w:val="cs-CZ"/>
        </w:rPr>
        <w:t>c. Druh</w:t>
      </w:r>
      <w:r w:rsidR="00A54A4A" w:rsidRPr="595F01E4">
        <w:rPr>
          <w:rFonts w:ascii="Arial" w:hAnsi="Arial" w:cs="Arial"/>
          <w:i/>
          <w:iCs/>
          <w:sz w:val="20"/>
          <w:szCs w:val="20"/>
          <w:lang w:val="cs-CZ"/>
        </w:rPr>
        <w:t>ou nespornou výhodou je snížení provozních nákladů</w:t>
      </w:r>
      <w:r w:rsidR="004373A3" w:rsidRPr="595F01E4">
        <w:rPr>
          <w:rFonts w:ascii="Arial" w:hAnsi="Arial" w:cs="Arial"/>
          <w:i/>
          <w:iCs/>
          <w:sz w:val="20"/>
          <w:szCs w:val="20"/>
          <w:lang w:val="cs-CZ"/>
        </w:rPr>
        <w:t xml:space="preserve">, </w:t>
      </w:r>
      <w:r w:rsidR="00426C25" w:rsidRPr="595F01E4">
        <w:rPr>
          <w:rFonts w:ascii="Arial" w:hAnsi="Arial" w:cs="Arial"/>
          <w:i/>
          <w:iCs/>
          <w:sz w:val="20"/>
          <w:szCs w:val="20"/>
          <w:lang w:val="cs-CZ"/>
        </w:rPr>
        <w:t>protože</w:t>
      </w:r>
      <w:r w:rsidR="004373A3" w:rsidRPr="595F01E4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 w:rsidR="00322F61" w:rsidRPr="595F01E4">
        <w:rPr>
          <w:rFonts w:ascii="Arial" w:hAnsi="Arial" w:cs="Arial"/>
          <w:i/>
          <w:iCs/>
          <w:sz w:val="20"/>
          <w:szCs w:val="20"/>
          <w:lang w:val="cs-CZ"/>
        </w:rPr>
        <w:t>na</w:t>
      </w:r>
      <w:r w:rsidR="00426C25" w:rsidRPr="595F01E4">
        <w:rPr>
          <w:rFonts w:ascii="Arial" w:hAnsi="Arial" w:cs="Arial"/>
          <w:i/>
          <w:iCs/>
          <w:sz w:val="20"/>
          <w:szCs w:val="20"/>
          <w:lang w:val="cs-CZ"/>
        </w:rPr>
        <w:t xml:space="preserve">bíjení elektromobilů ve firmě </w:t>
      </w:r>
      <w:r w:rsidR="00322F61" w:rsidRPr="595F01E4">
        <w:rPr>
          <w:rFonts w:ascii="Arial" w:hAnsi="Arial" w:cs="Arial"/>
          <w:i/>
          <w:iCs/>
          <w:sz w:val="20"/>
          <w:szCs w:val="20"/>
          <w:lang w:val="cs-CZ"/>
        </w:rPr>
        <w:t xml:space="preserve">prostřednictvím vlastních stanic představuje </w:t>
      </w:r>
      <w:r w:rsidR="00426C25" w:rsidRPr="595F01E4">
        <w:rPr>
          <w:rFonts w:ascii="Arial" w:hAnsi="Arial" w:cs="Arial"/>
          <w:i/>
          <w:iCs/>
          <w:sz w:val="20"/>
          <w:szCs w:val="20"/>
          <w:lang w:val="cs-CZ"/>
        </w:rPr>
        <w:t>nej</w:t>
      </w:r>
      <w:r w:rsidR="00322F61" w:rsidRPr="595F01E4">
        <w:rPr>
          <w:rFonts w:ascii="Arial" w:hAnsi="Arial" w:cs="Arial"/>
          <w:i/>
          <w:iCs/>
          <w:sz w:val="20"/>
          <w:szCs w:val="20"/>
          <w:lang w:val="cs-CZ"/>
        </w:rPr>
        <w:t>výhodnější možnost, jak potřeby dobíjení vozidel dlouhodobě pokrývat</w:t>
      </w:r>
      <w:r w:rsidR="2DDA14A8" w:rsidRPr="595F01E4">
        <w:rPr>
          <w:rFonts w:ascii="Arial" w:hAnsi="Arial" w:cs="Arial"/>
          <w:i/>
          <w:iCs/>
          <w:sz w:val="20"/>
          <w:szCs w:val="20"/>
          <w:lang w:val="cs-CZ"/>
        </w:rPr>
        <w:t>,</w:t>
      </w:r>
      <w:r w:rsidR="008D2290" w:rsidRPr="595F01E4">
        <w:rPr>
          <w:rFonts w:ascii="Arial" w:hAnsi="Arial" w:cs="Arial"/>
          <w:i/>
          <w:iCs/>
          <w:sz w:val="20"/>
          <w:szCs w:val="20"/>
          <w:lang w:val="cs-CZ"/>
        </w:rPr>
        <w:t>“</w:t>
      </w:r>
      <w:r w:rsidR="008D2290" w:rsidRPr="595F01E4">
        <w:rPr>
          <w:rFonts w:ascii="Arial" w:hAnsi="Arial" w:cs="Arial"/>
          <w:sz w:val="20"/>
          <w:szCs w:val="20"/>
          <w:lang w:val="cs-CZ"/>
        </w:rPr>
        <w:t xml:space="preserve"> uvádí expert na elektromobilitu společnosti Schneider Electric, Leoš Kabát.</w:t>
      </w:r>
    </w:p>
    <w:p w14:paraId="575D8F96" w14:textId="77777777" w:rsidR="00BF4DE0" w:rsidRPr="00886F2A" w:rsidRDefault="00BF4DE0" w:rsidP="00BF4DE0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08E0B1E3" w14:textId="112BE2AD" w:rsidR="00CC0701" w:rsidRPr="00886F2A" w:rsidRDefault="00322EB0" w:rsidP="00BF4DE0">
      <w:pPr>
        <w:jc w:val="both"/>
        <w:rPr>
          <w:rFonts w:ascii="Arial" w:hAnsi="Arial" w:cs="Arial"/>
          <w:sz w:val="20"/>
          <w:szCs w:val="20"/>
          <w:lang w:val="cs-CZ"/>
        </w:rPr>
      </w:pPr>
      <w:r w:rsidRPr="00886F2A">
        <w:rPr>
          <w:rFonts w:ascii="Arial" w:hAnsi="Arial" w:cs="Arial"/>
          <w:sz w:val="20"/>
          <w:szCs w:val="20"/>
          <w:lang w:val="cs-CZ"/>
        </w:rPr>
        <w:t xml:space="preserve">Pokud jde o rozvoj elektromobility, patří Česká republika v porovnání se zbytkem </w:t>
      </w:r>
      <w:r w:rsidR="00CC0701" w:rsidRPr="00886F2A">
        <w:rPr>
          <w:rFonts w:ascii="Arial" w:hAnsi="Arial" w:cs="Arial"/>
          <w:sz w:val="20"/>
          <w:szCs w:val="20"/>
          <w:lang w:val="cs-CZ"/>
        </w:rPr>
        <w:t xml:space="preserve">Evropské unie </w:t>
      </w:r>
      <w:r w:rsidRPr="00886F2A">
        <w:rPr>
          <w:rFonts w:ascii="Arial" w:hAnsi="Arial" w:cs="Arial"/>
          <w:sz w:val="20"/>
          <w:szCs w:val="20"/>
          <w:lang w:val="cs-CZ"/>
        </w:rPr>
        <w:t xml:space="preserve">na </w:t>
      </w:r>
      <w:r w:rsidR="00CC0701" w:rsidRPr="00886F2A">
        <w:rPr>
          <w:rFonts w:ascii="Arial" w:hAnsi="Arial" w:cs="Arial"/>
          <w:sz w:val="20"/>
          <w:szCs w:val="20"/>
          <w:lang w:val="cs-CZ"/>
        </w:rPr>
        <w:t xml:space="preserve">samotný </w:t>
      </w:r>
      <w:r w:rsidRPr="00886F2A">
        <w:rPr>
          <w:rFonts w:ascii="Arial" w:hAnsi="Arial" w:cs="Arial"/>
          <w:sz w:val="20"/>
          <w:szCs w:val="20"/>
          <w:lang w:val="cs-CZ"/>
        </w:rPr>
        <w:t>chvost</w:t>
      </w:r>
      <w:r w:rsidR="00CC0701" w:rsidRPr="00886F2A">
        <w:rPr>
          <w:rFonts w:ascii="Arial" w:hAnsi="Arial" w:cs="Arial"/>
          <w:sz w:val="20"/>
          <w:szCs w:val="20"/>
          <w:lang w:val="cs-CZ"/>
        </w:rPr>
        <w:t xml:space="preserve"> žebříčku. Dokazuje to údaj z roku 2022, kdy podíl prodejů nových osobních elektromobilů na registracích všech osobních aut v Česku činil pouhá dvě procenta. Hůře na tom bylo jen Slovensko s podílem 1,7 %. Naopak nejlépe umístěné Nizozemsko dosáhlo na podíl prodejů elektromobilů ve výši přes 28 %.</w:t>
      </w:r>
    </w:p>
    <w:p w14:paraId="56EF4641" w14:textId="77777777" w:rsidR="00CC0701" w:rsidRPr="00886F2A" w:rsidRDefault="00CC0701" w:rsidP="00BF4DE0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3C63A631" w14:textId="4009E066" w:rsidR="00A35B6A" w:rsidRPr="001C39B2" w:rsidRDefault="00BF4DE0" w:rsidP="00BF4DE0">
      <w:pPr>
        <w:jc w:val="both"/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</w:pPr>
      <w:r w:rsidRPr="00886F2A">
        <w:rPr>
          <w:rFonts w:ascii="Arial" w:hAnsi="Arial" w:cs="Arial"/>
          <w:sz w:val="20"/>
          <w:szCs w:val="20"/>
          <w:lang w:val="cs-CZ"/>
        </w:rPr>
        <w:t xml:space="preserve">Podpořit nárůst elektromobility ve firmách si klade za cíl výzva Ministerstva průmyslu a obchodu k pořízení bezemisních vozidel a neveřejných dobíjecích stanic, ve které budou rozdány celkem 2 miliardy korun.1,7 miliardy </w:t>
      </w:r>
      <w:r w:rsidR="008D2290">
        <w:rPr>
          <w:rFonts w:ascii="Arial" w:hAnsi="Arial" w:cs="Arial"/>
          <w:sz w:val="20"/>
          <w:szCs w:val="20"/>
          <w:lang w:val="cs-CZ"/>
        </w:rPr>
        <w:t xml:space="preserve">korun </w:t>
      </w:r>
      <w:r w:rsidRPr="00886F2A">
        <w:rPr>
          <w:rFonts w:ascii="Arial" w:hAnsi="Arial" w:cs="Arial"/>
          <w:sz w:val="20"/>
          <w:szCs w:val="20"/>
          <w:lang w:val="cs-CZ"/>
        </w:rPr>
        <w:t xml:space="preserve">bude vyčleněno na podporu nákupu až 4 555 bezemisních vozidel a 500 cargo elektrokol, zbývajících 300 milionů </w:t>
      </w:r>
      <w:r w:rsidR="008D2290">
        <w:rPr>
          <w:rFonts w:ascii="Arial" w:hAnsi="Arial" w:cs="Arial"/>
          <w:sz w:val="20"/>
          <w:szCs w:val="20"/>
          <w:lang w:val="cs-CZ"/>
        </w:rPr>
        <w:t>korun</w:t>
      </w:r>
      <w:r w:rsidRPr="00886F2A">
        <w:rPr>
          <w:rFonts w:ascii="Arial" w:hAnsi="Arial" w:cs="Arial"/>
          <w:sz w:val="20"/>
          <w:szCs w:val="20"/>
          <w:lang w:val="cs-CZ"/>
        </w:rPr>
        <w:t xml:space="preserve"> pak na pořízení firemních neveřejných wallboxů. Výzva bude financována z Národního plánu obnovy, tedy z evropských peněz, a vyhlášena by měla být ještě do konce letošního roku.</w:t>
      </w:r>
    </w:p>
    <w:p w14:paraId="02B78DB7" w14:textId="77777777" w:rsidR="006D35F6" w:rsidRPr="001C39B2" w:rsidRDefault="006D35F6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6799094F" w14:textId="77777777" w:rsidR="00CC0701" w:rsidRPr="001C39B2" w:rsidRDefault="00CC0701" w:rsidP="0089766F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2A8D2F33" w14:textId="77777777" w:rsidR="00CC0701" w:rsidRPr="001C39B2" w:rsidRDefault="00CC0701" w:rsidP="0089766F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31F01345" w14:textId="77777777" w:rsidR="00CC0701" w:rsidRPr="001C39B2" w:rsidRDefault="00CC0701" w:rsidP="0089766F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028744E0" w14:textId="77777777" w:rsidR="00CC0701" w:rsidRPr="001C39B2" w:rsidRDefault="00CC0701" w:rsidP="0089766F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26B56EFC" w14:textId="77777777" w:rsidR="00A75F21" w:rsidRPr="001C39B2" w:rsidRDefault="00A75F21" w:rsidP="0089766F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6861EF8A" w14:textId="77777777" w:rsidR="00A75F21" w:rsidRPr="001C39B2" w:rsidRDefault="00A75F21" w:rsidP="0089766F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0803431E" w14:textId="77777777" w:rsidR="00A75F21" w:rsidRPr="001C39B2" w:rsidRDefault="00A75F21" w:rsidP="0089766F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1C4CD566" w14:textId="35473C7E" w:rsidR="00B40176" w:rsidRPr="00B40176" w:rsidRDefault="001E4859" w:rsidP="26B8E7D2">
      <w:pPr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i/>
          <w:iCs/>
          <w:noProof/>
          <w:sz w:val="20"/>
          <w:szCs w:val="20"/>
          <w:lang w:val="cs-CZ"/>
        </w:rPr>
        <w:drawing>
          <wp:anchor distT="0" distB="0" distL="114300" distR="114300" simplePos="0" relativeHeight="251661312" behindDoc="0" locked="0" layoutInCell="1" allowOverlap="1" wp14:anchorId="66C0A8BE" wp14:editId="08E88452">
            <wp:simplePos x="0" y="0"/>
            <wp:positionH relativeFrom="margin">
              <wp:align>right</wp:align>
            </wp:positionH>
            <wp:positionV relativeFrom="paragraph">
              <wp:posOffset>2571115</wp:posOffset>
            </wp:positionV>
            <wp:extent cx="5756275" cy="2239645"/>
            <wp:effectExtent l="0" t="0" r="0" b="8255"/>
            <wp:wrapThrough wrapText="bothSides">
              <wp:wrapPolygon edited="0">
                <wp:start x="0" y="0"/>
                <wp:lineTo x="0" y="21496"/>
                <wp:lineTo x="21517" y="21496"/>
                <wp:lineTo x="21517" y="0"/>
                <wp:lineTo x="0" y="0"/>
              </wp:wrapPolygon>
            </wp:wrapThrough>
            <wp:docPr id="202646282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223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i/>
          <w:iCs/>
          <w:noProof/>
          <w:sz w:val="20"/>
          <w:szCs w:val="20"/>
          <w:lang w:val="cs-CZ"/>
        </w:rPr>
        <w:drawing>
          <wp:anchor distT="0" distB="0" distL="114300" distR="114300" simplePos="0" relativeHeight="251660288" behindDoc="0" locked="0" layoutInCell="1" allowOverlap="1" wp14:anchorId="2C2F5931" wp14:editId="31A4E619">
            <wp:simplePos x="0" y="0"/>
            <wp:positionH relativeFrom="margin">
              <wp:align>right</wp:align>
            </wp:positionH>
            <wp:positionV relativeFrom="paragraph">
              <wp:posOffset>5073015</wp:posOffset>
            </wp:positionV>
            <wp:extent cx="5756275" cy="2239645"/>
            <wp:effectExtent l="0" t="0" r="0" b="8255"/>
            <wp:wrapThrough wrapText="bothSides">
              <wp:wrapPolygon edited="0">
                <wp:start x="0" y="0"/>
                <wp:lineTo x="0" y="21496"/>
                <wp:lineTo x="21517" y="21496"/>
                <wp:lineTo x="21517" y="0"/>
                <wp:lineTo x="0" y="0"/>
              </wp:wrapPolygon>
            </wp:wrapThrough>
            <wp:docPr id="25326924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223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0"/>
          <w:szCs w:val="20"/>
          <w:lang w:val="cs-CZ"/>
        </w:rPr>
        <w:drawing>
          <wp:anchor distT="0" distB="0" distL="114300" distR="114300" simplePos="0" relativeHeight="251662336" behindDoc="0" locked="0" layoutInCell="1" allowOverlap="1" wp14:anchorId="67CCBB1C" wp14:editId="5BDB1DC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735320" cy="2232025"/>
            <wp:effectExtent l="0" t="0" r="0" b="0"/>
            <wp:wrapThrough wrapText="bothSides">
              <wp:wrapPolygon edited="0">
                <wp:start x="0" y="0"/>
                <wp:lineTo x="0" y="21385"/>
                <wp:lineTo x="21523" y="21385"/>
                <wp:lineTo x="21523" y="0"/>
                <wp:lineTo x="0" y="0"/>
              </wp:wrapPolygon>
            </wp:wrapThrough>
            <wp:docPr id="243755893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320" cy="223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1654F8" w14:textId="0B170C76" w:rsidR="00EF6B6A" w:rsidRDefault="00EF6B6A" w:rsidP="26B8E7D2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0F1EA18A" w14:textId="7E4F3D20" w:rsidR="00B40176" w:rsidRDefault="00B40176" w:rsidP="26B8E7D2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22D593B0" w14:textId="7B8B6963" w:rsidR="00B40176" w:rsidRDefault="00B40176" w:rsidP="0089766F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79CB0101" w14:textId="3626500F" w:rsidR="00B40176" w:rsidRDefault="00B40176" w:rsidP="0089766F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1FEDB79A" w14:textId="77777777" w:rsidR="00B40176" w:rsidRDefault="00B40176" w:rsidP="0089766F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60FE7F8F" w14:textId="63E171AB" w:rsidR="00B40176" w:rsidRDefault="00B40176" w:rsidP="0089766F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5EAE6026" w14:textId="6D342B6F" w:rsidR="00B40176" w:rsidRDefault="001E4859" w:rsidP="0089766F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  <w:r>
        <w:rPr>
          <w:rFonts w:ascii="Arial" w:hAnsi="Arial" w:cs="Arial"/>
          <w:b/>
          <w:bCs/>
          <w:i/>
          <w:iCs/>
          <w:noProof/>
          <w:sz w:val="20"/>
          <w:szCs w:val="20"/>
          <w:lang w:val="cs-CZ"/>
        </w:rPr>
        <w:drawing>
          <wp:anchor distT="0" distB="0" distL="114300" distR="114300" simplePos="0" relativeHeight="251659264" behindDoc="0" locked="0" layoutInCell="1" allowOverlap="1" wp14:anchorId="049F62EA" wp14:editId="0BDDED09">
            <wp:simplePos x="0" y="0"/>
            <wp:positionH relativeFrom="margin">
              <wp:align>right</wp:align>
            </wp:positionH>
            <wp:positionV relativeFrom="paragraph">
              <wp:posOffset>25400</wp:posOffset>
            </wp:positionV>
            <wp:extent cx="5758180" cy="2362200"/>
            <wp:effectExtent l="0" t="0" r="0" b="0"/>
            <wp:wrapThrough wrapText="bothSides">
              <wp:wrapPolygon edited="0">
                <wp:start x="0" y="0"/>
                <wp:lineTo x="0" y="21426"/>
                <wp:lineTo x="21509" y="21426"/>
                <wp:lineTo x="21509" y="0"/>
                <wp:lineTo x="0" y="0"/>
              </wp:wrapPolygon>
            </wp:wrapThrough>
            <wp:docPr id="992136319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236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i/>
          <w:iCs/>
          <w:noProof/>
          <w:sz w:val="20"/>
          <w:szCs w:val="20"/>
          <w:lang w:val="cs-CZ"/>
        </w:rPr>
        <w:drawing>
          <wp:anchor distT="0" distB="0" distL="114300" distR="114300" simplePos="0" relativeHeight="251658240" behindDoc="0" locked="0" layoutInCell="1" allowOverlap="1" wp14:anchorId="20556110" wp14:editId="7D0D8CC2">
            <wp:simplePos x="0" y="0"/>
            <wp:positionH relativeFrom="margin">
              <wp:align>right</wp:align>
            </wp:positionH>
            <wp:positionV relativeFrom="paragraph">
              <wp:posOffset>2545715</wp:posOffset>
            </wp:positionV>
            <wp:extent cx="5760085" cy="2241550"/>
            <wp:effectExtent l="0" t="0" r="0" b="6350"/>
            <wp:wrapThrough wrapText="bothSides">
              <wp:wrapPolygon edited="0">
                <wp:start x="0" y="0"/>
                <wp:lineTo x="0" y="21478"/>
                <wp:lineTo x="21502" y="21478"/>
                <wp:lineTo x="21502" y="0"/>
                <wp:lineTo x="0" y="0"/>
              </wp:wrapPolygon>
            </wp:wrapThrough>
            <wp:docPr id="553164898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24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A0F5C3" w14:textId="77777777" w:rsidR="009242C0" w:rsidRDefault="009242C0" w:rsidP="0089766F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60017E0F" w14:textId="77777777" w:rsidR="009242C0" w:rsidRDefault="009242C0" w:rsidP="0089766F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2E52FF54" w14:textId="77777777" w:rsidR="009242C0" w:rsidRDefault="009242C0" w:rsidP="0089766F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1C158D65" w14:textId="77777777" w:rsidR="009242C0" w:rsidRDefault="009242C0" w:rsidP="0089766F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40576684" w14:textId="77777777" w:rsidR="009242C0" w:rsidRDefault="009242C0" w:rsidP="0089766F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722C6F2E" w14:textId="77777777" w:rsidR="009242C0" w:rsidRDefault="009242C0" w:rsidP="0089766F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247D52C8" w14:textId="77777777" w:rsidR="009242C0" w:rsidRDefault="009242C0" w:rsidP="0089766F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2A4319EE" w14:textId="77777777" w:rsidR="009242C0" w:rsidRDefault="009242C0" w:rsidP="0089766F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0A52203D" w14:textId="77777777" w:rsidR="009242C0" w:rsidRDefault="009242C0" w:rsidP="0089766F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4F1BD73A" w14:textId="77777777" w:rsidR="009242C0" w:rsidRDefault="009242C0" w:rsidP="0089766F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393AE020" w14:textId="77777777" w:rsidR="009242C0" w:rsidRDefault="009242C0" w:rsidP="0089766F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15CD75D6" w14:textId="77777777" w:rsidR="009242C0" w:rsidRDefault="009242C0" w:rsidP="0089766F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39D5522B" w14:textId="77777777" w:rsidR="009242C0" w:rsidRDefault="009242C0" w:rsidP="0089766F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633B96AD" w14:textId="77777777" w:rsidR="009242C0" w:rsidRDefault="009242C0" w:rsidP="0089766F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0AF427F1" w14:textId="77777777" w:rsidR="009242C0" w:rsidRDefault="009242C0" w:rsidP="0089766F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2DDA7D0C" w14:textId="77777777" w:rsidR="009242C0" w:rsidRDefault="009242C0" w:rsidP="0089766F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28EC423C" w14:textId="77777777" w:rsidR="009242C0" w:rsidRDefault="009242C0" w:rsidP="0089766F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788C362C" w14:textId="77777777" w:rsidR="009242C0" w:rsidRDefault="009242C0" w:rsidP="0089766F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4E6039A1" w14:textId="77777777" w:rsidR="009242C0" w:rsidRDefault="009242C0" w:rsidP="0089766F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0F5A1A49" w14:textId="77777777" w:rsidR="009242C0" w:rsidRDefault="009242C0" w:rsidP="0089766F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6F4779A8" w14:textId="77777777" w:rsidR="009242C0" w:rsidRDefault="009242C0" w:rsidP="0089766F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0D06CA45" w14:textId="77777777" w:rsidR="009242C0" w:rsidRDefault="009242C0" w:rsidP="0089766F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36481F19" w14:textId="241321DC" w:rsidR="0089766F" w:rsidRPr="001C39B2" w:rsidRDefault="0089766F" w:rsidP="0089766F">
      <w:pPr>
        <w:jc w:val="both"/>
        <w:rPr>
          <w:lang w:val="cs-CZ"/>
        </w:rPr>
      </w:pPr>
      <w:r w:rsidRPr="001C39B2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O průzkumu</w:t>
      </w:r>
    </w:p>
    <w:p w14:paraId="454AC40A" w14:textId="37323A6A" w:rsidR="006D35F6" w:rsidRPr="001C39B2" w:rsidRDefault="00BC01E2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  <w:r w:rsidRPr="001C39B2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 xml:space="preserve">Průzkum na téma elektromobilita realizovala společnost Schneider Electric pomocí aplikace Instant Research agentury Ipsos. </w:t>
      </w:r>
      <w:r w:rsidR="00454AF8" w:rsidRPr="001C39B2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Sběr dat probíhal on-line v období 6. 9. až 8. 9. 2023 na celkem 8</w:t>
      </w:r>
      <w:r w:rsidR="00095852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21</w:t>
      </w:r>
      <w:r w:rsidR="00454AF8" w:rsidRPr="001C39B2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 xml:space="preserve"> respondentech. Dotazováni byli respondenti z řad firem s 50 a více zaměstnanci, kteří rozhodují nebo spolurozhodují o vozovém parku a jeho technickém vybavení.</w:t>
      </w:r>
    </w:p>
    <w:p w14:paraId="5DA52573" w14:textId="7874DAAF" w:rsidR="00A75F21" w:rsidRDefault="00A75F21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4268A5CD" w14:textId="68569BD5" w:rsidR="009E6D99" w:rsidRDefault="00942E09">
      <w:pPr>
        <w:jc w:val="both"/>
        <w:rPr>
          <w:lang w:val="cs-CZ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O společnosti Schneider Electric</w:t>
      </w:r>
    </w:p>
    <w:p w14:paraId="78BE1BC2" w14:textId="7DF3A501" w:rsidR="007F2660" w:rsidRPr="00BF4DE0" w:rsidRDefault="00942E09" w:rsidP="00BF4DE0">
      <w:pPr>
        <w:jc w:val="both"/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Vizí společnosti Schneider Electric je umožnit každému co nejlépe využívat energii a dostupné zdroje, proto přinášíme pokrok a udržitelnost do všech oblastí života. Žijeme v souladu s heslem Life Is On. Naším posláním je být vám digitálním partnerem ve sférách udržitelnosti a energetické účinnosti. Řídíme digitální transformaci prostřednictvím integrace předních světových procesních a energetických technologií, produktů propojujících cloud s koncovými zařízeními, ovládacích prvků, softwaru a služeb napříč životním cyklem. Naše řešení umožňují integrovanou správu firem, domácností, budov, datových center, infrastruktury a průmyslu. Schneider Electric je nejlokálnější z globálních společností. Společnost Schneider prosazuje otevřené standardy a partnerské ekosystémy, které jsou založené na sdíleném smysluplném účelu, podporující integraci a posilující jejich hodnoty.</w:t>
      </w:r>
    </w:p>
    <w:p w14:paraId="6E9DF90A" w14:textId="77777777" w:rsidR="009E6D99" w:rsidRDefault="009E6D99">
      <w:pPr>
        <w:rPr>
          <w:rFonts w:ascii="Arial" w:eastAsia="Arial" w:hAnsi="Arial" w:cs="Arial"/>
          <w:color w:val="000000" w:themeColor="text1"/>
          <w:sz w:val="19"/>
          <w:szCs w:val="19"/>
          <w:lang w:val="cs-CZ"/>
        </w:rPr>
      </w:pPr>
    </w:p>
    <w:p w14:paraId="53C8092C" w14:textId="2D1D6898" w:rsidR="009957EC" w:rsidRDefault="009957EC" w:rsidP="009957EC">
      <w:pPr>
        <w:rPr>
          <w:lang w:val="cs-CZ"/>
        </w:rPr>
      </w:pPr>
    </w:p>
    <w:p w14:paraId="34797316" w14:textId="77777777" w:rsidR="00F64012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7E0FCCF7" w14:textId="77777777" w:rsidR="00F64012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3E1F049C" w14:textId="77777777" w:rsidR="00F64012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7FEBCC7E" w14:textId="77777777" w:rsidR="00F64012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02EA207E" w14:textId="27616EE3" w:rsidR="009957EC" w:rsidRPr="00F375DE" w:rsidRDefault="00000000" w:rsidP="00886F2A">
      <w:pPr>
        <w:pStyle w:val="Odstavecseseznamem"/>
        <w:widowControl w:val="0"/>
        <w:suppressAutoHyphens w:val="0"/>
        <w:ind w:left="714"/>
        <w:textAlignment w:val="center"/>
        <w:rPr>
          <w:rStyle w:val="Hypertextovodkaz"/>
          <w:color w:val="000000" w:themeColor="text1"/>
          <w:sz w:val="20"/>
          <w:szCs w:val="20"/>
        </w:rPr>
      </w:pPr>
      <w:hyperlink r:id="rId17">
        <w:r w:rsidR="009957EC" w:rsidRPr="00F375DE">
          <w:rPr>
            <w:rStyle w:val="Hypertextovodkaz"/>
            <w:rFonts w:ascii="Arial" w:hAnsi="Arial" w:cs="Arial"/>
            <w:sz w:val="20"/>
            <w:szCs w:val="20"/>
            <w:lang w:val="cs-CZ"/>
          </w:rPr>
          <w:t>Schneider Electric CZ</w:t>
        </w:r>
      </w:hyperlink>
    </w:p>
    <w:p w14:paraId="6AED21D7" w14:textId="7823F3BC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rStyle w:val="Hypertextovodkaz"/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26382B6C" w14:textId="6350417C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sz w:val="20"/>
          <w:szCs w:val="20"/>
        </w:rPr>
      </w:pPr>
      <w:r w:rsidRPr="00F375DE">
        <w:rPr>
          <w:noProof/>
          <w:sz w:val="20"/>
          <w:szCs w:val="20"/>
        </w:rPr>
        <w:drawing>
          <wp:inline distT="0" distB="0" distL="0" distR="0" wp14:anchorId="094D3375" wp14:editId="5D65E1AA">
            <wp:extent cx="1511300" cy="304800"/>
            <wp:effectExtent l="0" t="0" r="0" b="0"/>
            <wp:docPr id="3" name="Obrázek 18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8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r="73817" b="36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69172" w14:textId="1FD35EE4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  <w:lang w:val="cs-CZ"/>
        </w:rPr>
      </w:pPr>
    </w:p>
    <w:p w14:paraId="4F6699A1" w14:textId="77777777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  <w:lang w:val="cs-CZ"/>
        </w:rPr>
      </w:pPr>
    </w:p>
    <w:p w14:paraId="2E209FD0" w14:textId="287F8CAC" w:rsidR="009957EC" w:rsidRPr="00F375DE" w:rsidRDefault="009957EC" w:rsidP="009957EC">
      <w:pPr>
        <w:rPr>
          <w:rFonts w:ascii="Arial" w:hAnsi="Arial" w:cs="Arial"/>
          <w:b/>
          <w:bCs/>
          <w:sz w:val="20"/>
          <w:szCs w:val="20"/>
          <w:lang w:val="cs-CZ"/>
        </w:rPr>
      </w:pP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Sledujte nás na: </w:t>
      </w:r>
      <w:r w:rsidRPr="00F375DE">
        <w:rPr>
          <w:noProof/>
          <w:sz w:val="20"/>
          <w:szCs w:val="20"/>
        </w:rPr>
        <w:drawing>
          <wp:inline distT="0" distB="0" distL="0" distR="0" wp14:anchorId="4DEE696E" wp14:editId="4E4F7674">
            <wp:extent cx="241300" cy="241300"/>
            <wp:effectExtent l="0" t="0" r="0" b="0"/>
            <wp:docPr id="4" name="Obrázek 17" descr="twitter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7" descr="twitter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598023A5" wp14:editId="23E4532D">
            <wp:extent cx="241300" cy="241300"/>
            <wp:effectExtent l="0" t="0" r="0" b="0"/>
            <wp:docPr id="5" name="Obrázek 16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6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09579DD9" wp14:editId="014F3FAA">
            <wp:extent cx="241300" cy="241300"/>
            <wp:effectExtent l="0" t="0" r="0" b="0"/>
            <wp:docPr id="6" name="Obrázek 15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5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584A0837" wp14:editId="36564C9E">
            <wp:extent cx="241300" cy="241300"/>
            <wp:effectExtent l="0" t="0" r="6350" b="6350"/>
            <wp:docPr id="7" name="Obrázek 14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14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074D6126" wp14:editId="3E94B34A">
            <wp:extent cx="234950" cy="234950"/>
            <wp:effectExtent l="0" t="0" r="0" b="0"/>
            <wp:docPr id="8" name="Obrázek 13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3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69AEF878" wp14:editId="787F0495">
            <wp:extent cx="234950" cy="234950"/>
            <wp:effectExtent l="0" t="0" r="0" b="0"/>
            <wp:docPr id="9" name="Obrázek 4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4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FBEBD" w14:textId="3055C7F3" w:rsidR="009957EC" w:rsidRDefault="009957EC" w:rsidP="009957EC">
      <w:pPr>
        <w:pStyle w:val="Odstavecseseznamem"/>
        <w:spacing w:line="252" w:lineRule="auto"/>
        <w:ind w:left="360"/>
        <w:rPr>
          <w:rFonts w:ascii="Arial" w:eastAsia="Arial" w:hAnsi="Arial" w:cs="Arial"/>
          <w:color w:val="0000FF"/>
          <w:sz w:val="20"/>
          <w:szCs w:val="20"/>
          <w:u w:val="single"/>
          <w:lang w:val="cs-CZ"/>
        </w:rPr>
      </w:pPr>
    </w:p>
    <w:p w14:paraId="6F6519C5" w14:textId="5E49AB89" w:rsidR="009957EC" w:rsidRDefault="009957EC" w:rsidP="009957EC">
      <w:pPr>
        <w:rPr>
          <w:lang w:val="cs-CZ"/>
        </w:rPr>
      </w:pPr>
    </w:p>
    <w:p w14:paraId="149A94DA" w14:textId="4FFB0070" w:rsidR="009957EC" w:rsidRDefault="009957EC" w:rsidP="009957EC">
      <w:pPr>
        <w:rPr>
          <w:rFonts w:ascii="Arial" w:eastAsia="Arial" w:hAnsi="Arial" w:cs="Arial"/>
          <w:color w:val="000000" w:themeColor="text1"/>
          <w:lang w:val="cs-CZ"/>
        </w:rPr>
      </w:pPr>
    </w:p>
    <w:p w14:paraId="51DE98AD" w14:textId="59D2BFD2" w:rsidR="009E6D99" w:rsidRDefault="009E6D99">
      <w:pPr>
        <w:rPr>
          <w:rFonts w:ascii="Arial" w:eastAsia="Arial" w:hAnsi="Arial" w:cs="Arial"/>
          <w:color w:val="000000" w:themeColor="text1"/>
          <w:lang w:val="cs-CZ"/>
        </w:rPr>
      </w:pPr>
    </w:p>
    <w:sectPr w:rsidR="009E6D99">
      <w:headerReference w:type="default" r:id="rId32"/>
      <w:footerReference w:type="default" r:id="rId33"/>
      <w:pgSz w:w="11906" w:h="16838"/>
      <w:pgMar w:top="1417" w:right="1417" w:bottom="709" w:left="1417" w:header="709" w:footer="32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3711E" w14:textId="77777777" w:rsidR="002853FB" w:rsidRDefault="002853FB">
      <w:r>
        <w:separator/>
      </w:r>
    </w:p>
  </w:endnote>
  <w:endnote w:type="continuationSeparator" w:id="0">
    <w:p w14:paraId="63A995FE" w14:textId="77777777" w:rsidR="002853FB" w:rsidRDefault="00285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EE"/>
    <w:family w:val="roman"/>
    <w:pitch w:val="variable"/>
  </w:font>
  <w:font w:name="Arial Rounded MT Std Light">
    <w:altName w:val="Arial"/>
    <w:charset w:val="EE"/>
    <w:family w:val="roman"/>
    <w:pitch w:val="variable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0556638"/>
      <w:docPartObj>
        <w:docPartGallery w:val="Page Numbers (Bottom of Page)"/>
        <w:docPartUnique/>
      </w:docPartObj>
    </w:sdtPr>
    <w:sdtContent>
      <w:p w14:paraId="2376AB41" w14:textId="4D0FAFF1" w:rsidR="009E6D99" w:rsidRDefault="00942E09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0" distR="0" simplePos="0" relativeHeight="16" behindDoc="1" locked="0" layoutInCell="0" allowOverlap="1" wp14:anchorId="7C766487" wp14:editId="4B0CD3C3">
                  <wp:simplePos x="0" y="0"/>
                  <wp:positionH relativeFrom="page">
                    <wp:posOffset>-38100</wp:posOffset>
                  </wp:positionH>
                  <wp:positionV relativeFrom="paragraph">
                    <wp:posOffset>178435</wp:posOffset>
                  </wp:positionV>
                  <wp:extent cx="7591425" cy="104775"/>
                  <wp:effectExtent l="0" t="0" r="0" b="0"/>
                  <wp:wrapNone/>
                  <wp:docPr id="11" name="Obdélník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91320" cy="104760"/>
                          </a:xfrm>
                          <a:prstGeom prst="rect">
                            <a:avLst/>
                          </a:prstGeom>
                          <a:solidFill>
                            <a:srgbClr val="3DCD58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a="http://schemas.openxmlformats.org/drawingml/2006/main">
              <w:pict w14:anchorId="07130C19">
                <v:rect id="Obdélník 1" style="position:absolute;margin-left:-3pt;margin-top:14.05pt;width:597.75pt;height:8.25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spid="_x0000_s1026" o:allowincell="f" fillcolor="#3dcd58" stroked="f" strokeweight="0" w14:anchorId="187870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">
                  <w10:wrap anchorx="page"/>
                </v:rect>
              </w:pict>
            </mc:Fallback>
          </mc:AlternateContent>
        </w:r>
        <w:r w:rsidR="008D2324">
          <w:rPr>
            <w:rFonts w:ascii="Arial" w:hAnsi="Arial" w:cs="Arial"/>
            <w:sz w:val="16"/>
            <w:szCs w:val="16"/>
          </w:rPr>
          <w:t>Strana</w:t>
        </w:r>
        <w:r>
          <w:rPr>
            <w:rFonts w:ascii="Arial" w:hAnsi="Arial" w:cs="Arial"/>
            <w:sz w:val="16"/>
            <w:szCs w:val="16"/>
          </w:rPr>
          <w:t xml:space="preserve"> | </w:t>
        </w: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PAGE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4</w:t>
        </w:r>
        <w:r>
          <w:rPr>
            <w:rFonts w:ascii="Arial" w:hAnsi="Arial" w:cs="Arial"/>
            <w:sz w:val="16"/>
            <w:szCs w:val="16"/>
          </w:rPr>
          <w:fldChar w:fldCharType="end"/>
        </w:r>
      </w:p>
      <w:p w14:paraId="1A94B3FB" w14:textId="3450EB59" w:rsidR="009E6D99" w:rsidRDefault="00000000">
        <w:pPr>
          <w:pStyle w:val="Zpat"/>
          <w:jc w:val="right"/>
          <w:rPr>
            <w:rFonts w:ascii="Arial" w:hAnsi="Arial" w:cs="Arial"/>
            <w:sz w:val="16"/>
            <w:szCs w:val="16"/>
          </w:rPr>
        </w:pPr>
      </w:p>
    </w:sdtContent>
  </w:sdt>
  <w:p w14:paraId="55C97614" w14:textId="695DB52B" w:rsidR="009E6D99" w:rsidRDefault="009E6D9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b/>
        <w:color w:val="000000"/>
        <w:sz w:val="16"/>
        <w:szCs w:val="16"/>
      </w:rPr>
    </w:pPr>
  </w:p>
  <w:p w14:paraId="2CC3CB90" w14:textId="0BD593D6" w:rsidR="009E6D99" w:rsidRDefault="00942E0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color w:val="000000"/>
        <w:sz w:val="16"/>
        <w:szCs w:val="16"/>
      </w:rPr>
    </w:pPr>
    <w:r>
      <w:rPr>
        <w:rFonts w:ascii="Arial Rounded MT Std Light" w:hAnsi="Arial Rounded MT Std Light" w:cs="ArialRoundedMTStd-Light"/>
        <w:b/>
        <w:color w:val="000000"/>
        <w:sz w:val="16"/>
        <w:szCs w:val="16"/>
      </w:rPr>
      <w:t>Kontakt pro media: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Crest Communications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Veronika Hášová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Tel.: 737 230 060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veronika.hasova@crestcom.cz</w:t>
    </w:r>
  </w:p>
  <w:p w14:paraId="6E65152C" w14:textId="77777777" w:rsidR="009E6D99" w:rsidRDefault="009E6D99">
    <w:pPr>
      <w:jc w:val="both"/>
      <w:rPr>
        <w:rFonts w:ascii="Arial" w:hAnsi="Arial" w:cs="Arial"/>
        <w:b/>
        <w:bCs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AE708" w14:textId="77777777" w:rsidR="002853FB" w:rsidRDefault="002853FB">
      <w:r>
        <w:separator/>
      </w:r>
    </w:p>
  </w:footnote>
  <w:footnote w:type="continuationSeparator" w:id="0">
    <w:p w14:paraId="245564F7" w14:textId="77777777" w:rsidR="002853FB" w:rsidRDefault="00285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3A149" w14:textId="77777777" w:rsidR="009E6D99" w:rsidRDefault="00942E09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  <w:r>
      <w:rPr>
        <w:noProof/>
      </w:rPr>
      <w:drawing>
        <wp:anchor distT="0" distB="0" distL="0" distR="0" simplePos="0" relativeHeight="11" behindDoc="1" locked="0" layoutInCell="0" allowOverlap="1" wp14:anchorId="75341437" wp14:editId="69F87A3D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124075" cy="438150"/>
          <wp:effectExtent l="0" t="0" r="0" b="0"/>
          <wp:wrapNone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color w:val="808080" w:themeColor="background1" w:themeShade="80"/>
        <w:sz w:val="32"/>
        <w:szCs w:val="32"/>
        <w:lang w:val="fr-FR"/>
      </w:rPr>
      <w:t>Tisková zpráva</w:t>
    </w:r>
  </w:p>
  <w:p w14:paraId="39DF2DCF" w14:textId="77777777" w:rsidR="009E6D99" w:rsidRDefault="009E6D99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</w:p>
  <w:p w14:paraId="41ED3232" w14:textId="77777777" w:rsidR="009E6D99" w:rsidRDefault="009E6D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14AC"/>
    <w:multiLevelType w:val="multilevel"/>
    <w:tmpl w:val="834428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FD4B41"/>
    <w:multiLevelType w:val="hybridMultilevel"/>
    <w:tmpl w:val="3DAE8B40"/>
    <w:lvl w:ilvl="0" w:tplc="86ACD8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0FDF"/>
    <w:multiLevelType w:val="multilevel"/>
    <w:tmpl w:val="17207C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3D173E"/>
    <w:multiLevelType w:val="multilevel"/>
    <w:tmpl w:val="C4580C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2AC787E"/>
    <w:multiLevelType w:val="hybridMultilevel"/>
    <w:tmpl w:val="87B24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975467">
    <w:abstractNumId w:val="2"/>
  </w:num>
  <w:num w:numId="2" w16cid:durableId="545800044">
    <w:abstractNumId w:val="3"/>
  </w:num>
  <w:num w:numId="3" w16cid:durableId="558251186">
    <w:abstractNumId w:val="1"/>
  </w:num>
  <w:num w:numId="4" w16cid:durableId="650599482">
    <w:abstractNumId w:val="0"/>
  </w:num>
  <w:num w:numId="5" w16cid:durableId="14286950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99"/>
    <w:rsid w:val="00034E8B"/>
    <w:rsid w:val="0004133C"/>
    <w:rsid w:val="00046880"/>
    <w:rsid w:val="00060DA9"/>
    <w:rsid w:val="00095852"/>
    <w:rsid w:val="000B4C41"/>
    <w:rsid w:val="000C1172"/>
    <w:rsid w:val="000C405E"/>
    <w:rsid w:val="00116D71"/>
    <w:rsid w:val="00122B61"/>
    <w:rsid w:val="001243AF"/>
    <w:rsid w:val="0015160E"/>
    <w:rsid w:val="00155413"/>
    <w:rsid w:val="0017349A"/>
    <w:rsid w:val="00182269"/>
    <w:rsid w:val="00187561"/>
    <w:rsid w:val="00190BE7"/>
    <w:rsid w:val="001C39B2"/>
    <w:rsid w:val="001D4419"/>
    <w:rsid w:val="001E4859"/>
    <w:rsid w:val="001F3E1F"/>
    <w:rsid w:val="00203239"/>
    <w:rsid w:val="002109DB"/>
    <w:rsid w:val="00214696"/>
    <w:rsid w:val="00226F2B"/>
    <w:rsid w:val="002542A6"/>
    <w:rsid w:val="002853FB"/>
    <w:rsid w:val="00290B64"/>
    <w:rsid w:val="002961AB"/>
    <w:rsid w:val="002E257F"/>
    <w:rsid w:val="003025A0"/>
    <w:rsid w:val="00305C77"/>
    <w:rsid w:val="00322EB0"/>
    <w:rsid w:val="00322F61"/>
    <w:rsid w:val="00345257"/>
    <w:rsid w:val="003456E8"/>
    <w:rsid w:val="00351A30"/>
    <w:rsid w:val="0037001A"/>
    <w:rsid w:val="00370A8C"/>
    <w:rsid w:val="003B1518"/>
    <w:rsid w:val="003B78AE"/>
    <w:rsid w:val="003C6DD9"/>
    <w:rsid w:val="003E7428"/>
    <w:rsid w:val="00405D87"/>
    <w:rsid w:val="00426239"/>
    <w:rsid w:val="00426C25"/>
    <w:rsid w:val="004373A3"/>
    <w:rsid w:val="00453EEA"/>
    <w:rsid w:val="00454AF8"/>
    <w:rsid w:val="004A313A"/>
    <w:rsid w:val="004D0C89"/>
    <w:rsid w:val="004D3DAA"/>
    <w:rsid w:val="004E7FE0"/>
    <w:rsid w:val="00512488"/>
    <w:rsid w:val="00521847"/>
    <w:rsid w:val="00523BD8"/>
    <w:rsid w:val="00533119"/>
    <w:rsid w:val="005451D7"/>
    <w:rsid w:val="005510EE"/>
    <w:rsid w:val="00571514"/>
    <w:rsid w:val="00594EF6"/>
    <w:rsid w:val="005E76E2"/>
    <w:rsid w:val="006303E4"/>
    <w:rsid w:val="00634E1C"/>
    <w:rsid w:val="006737A7"/>
    <w:rsid w:val="00691288"/>
    <w:rsid w:val="006935C2"/>
    <w:rsid w:val="006C2818"/>
    <w:rsid w:val="006D35F6"/>
    <w:rsid w:val="006D49D3"/>
    <w:rsid w:val="0070637B"/>
    <w:rsid w:val="007202A0"/>
    <w:rsid w:val="00762CCA"/>
    <w:rsid w:val="00792D50"/>
    <w:rsid w:val="007B37C4"/>
    <w:rsid w:val="007E1277"/>
    <w:rsid w:val="007F2660"/>
    <w:rsid w:val="007F297D"/>
    <w:rsid w:val="00800113"/>
    <w:rsid w:val="00805C1D"/>
    <w:rsid w:val="00807535"/>
    <w:rsid w:val="00830B6A"/>
    <w:rsid w:val="00860E1D"/>
    <w:rsid w:val="008649FA"/>
    <w:rsid w:val="00886F2A"/>
    <w:rsid w:val="0089766F"/>
    <w:rsid w:val="008A3D47"/>
    <w:rsid w:val="008D2290"/>
    <w:rsid w:val="008D2324"/>
    <w:rsid w:val="008E0E4B"/>
    <w:rsid w:val="008F2B54"/>
    <w:rsid w:val="009135F7"/>
    <w:rsid w:val="009242C0"/>
    <w:rsid w:val="00942E09"/>
    <w:rsid w:val="009464CF"/>
    <w:rsid w:val="009805A6"/>
    <w:rsid w:val="009957EC"/>
    <w:rsid w:val="009E6D99"/>
    <w:rsid w:val="009F31F1"/>
    <w:rsid w:val="009F67DE"/>
    <w:rsid w:val="00A35B6A"/>
    <w:rsid w:val="00A442E7"/>
    <w:rsid w:val="00A54A4A"/>
    <w:rsid w:val="00A75F21"/>
    <w:rsid w:val="00A76ED2"/>
    <w:rsid w:val="00A877E3"/>
    <w:rsid w:val="00AE2E17"/>
    <w:rsid w:val="00AE6BCF"/>
    <w:rsid w:val="00B40176"/>
    <w:rsid w:val="00B67324"/>
    <w:rsid w:val="00BB5F02"/>
    <w:rsid w:val="00BC01E2"/>
    <w:rsid w:val="00BC1248"/>
    <w:rsid w:val="00BF4DE0"/>
    <w:rsid w:val="00C47389"/>
    <w:rsid w:val="00C658AF"/>
    <w:rsid w:val="00C73DE1"/>
    <w:rsid w:val="00CA3EBF"/>
    <w:rsid w:val="00CA707C"/>
    <w:rsid w:val="00CB71CF"/>
    <w:rsid w:val="00CC0701"/>
    <w:rsid w:val="00CC1A16"/>
    <w:rsid w:val="00CC3B25"/>
    <w:rsid w:val="00CE01CA"/>
    <w:rsid w:val="00D14AE0"/>
    <w:rsid w:val="00D15AB3"/>
    <w:rsid w:val="00D234F6"/>
    <w:rsid w:val="00D2698D"/>
    <w:rsid w:val="00D311E0"/>
    <w:rsid w:val="00D32984"/>
    <w:rsid w:val="00D40DD0"/>
    <w:rsid w:val="00D434C2"/>
    <w:rsid w:val="00D6435F"/>
    <w:rsid w:val="00DC5CA1"/>
    <w:rsid w:val="00E44E8F"/>
    <w:rsid w:val="00E73ED3"/>
    <w:rsid w:val="00E73F4D"/>
    <w:rsid w:val="00E802B8"/>
    <w:rsid w:val="00E82E0E"/>
    <w:rsid w:val="00EA1E97"/>
    <w:rsid w:val="00EB3965"/>
    <w:rsid w:val="00ED2C2A"/>
    <w:rsid w:val="00ED4862"/>
    <w:rsid w:val="00EF6B6A"/>
    <w:rsid w:val="00F16DD7"/>
    <w:rsid w:val="00F364E8"/>
    <w:rsid w:val="00F64012"/>
    <w:rsid w:val="00F66CEE"/>
    <w:rsid w:val="00F67F7B"/>
    <w:rsid w:val="00F7490C"/>
    <w:rsid w:val="00F82B94"/>
    <w:rsid w:val="00F83315"/>
    <w:rsid w:val="00F917E0"/>
    <w:rsid w:val="00F93FAA"/>
    <w:rsid w:val="00FB2A8E"/>
    <w:rsid w:val="00FB6729"/>
    <w:rsid w:val="081AF3A8"/>
    <w:rsid w:val="26B8E7D2"/>
    <w:rsid w:val="2DDA14A8"/>
    <w:rsid w:val="576283E2"/>
    <w:rsid w:val="595F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AA329"/>
  <w15:docId w15:val="{AE916C47-9212-45F0-8C93-0781F9F7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3DE16C8B"/>
    <w:rPr>
      <w:sz w:val="24"/>
      <w:szCs w:val="24"/>
      <w:lang w:eastAsia="fr-FR"/>
    </w:rPr>
  </w:style>
  <w:style w:type="paragraph" w:styleId="Nadpis1">
    <w:name w:val="heading 1"/>
    <w:basedOn w:val="Normln"/>
    <w:next w:val="Normln"/>
    <w:link w:val="Nadpis1Char"/>
    <w:qFormat/>
    <w:rsid w:val="3DE16C8B"/>
    <w:pPr>
      <w:keepNext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3DE16C8B"/>
    <w:pPr>
      <w:keepNext/>
      <w:jc w:val="right"/>
      <w:outlineLvl w:val="1"/>
    </w:pPr>
    <w:rPr>
      <w:rFonts w:ascii="Arial" w:hAnsi="Arial"/>
      <w:b/>
      <w:bC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3DE16C8B"/>
    <w:pPr>
      <w:keepNext/>
      <w:spacing w:before="40"/>
      <w:outlineLvl w:val="2"/>
    </w:pPr>
    <w:rPr>
      <w:rFonts w:asciiTheme="majorHAnsi" w:eastAsiaTheme="majorEastAsia" w:hAnsiTheme="majorHAnsi" w:cstheme="majorBidi"/>
      <w:color w:val="243F6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3DE16C8B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3DE16C8B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3DE16C8B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3DE16C8B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nhideWhenUsed/>
    <w:qFormat/>
    <w:rsid w:val="3DE16C8B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3DE16C8B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aliases w:val="~HyperLink"/>
    <w:uiPriority w:val="99"/>
    <w:unhideWhenUsed/>
    <w:rsid w:val="009E5422"/>
    <w:rPr>
      <w:color w:val="0000FF"/>
      <w:u w:val="single"/>
    </w:rPr>
  </w:style>
  <w:style w:type="character" w:styleId="Zdraznn">
    <w:name w:val="Emphasis"/>
    <w:uiPriority w:val="20"/>
    <w:qFormat/>
    <w:rsid w:val="009E5422"/>
    <w:rPr>
      <w:i/>
      <w:iCs/>
    </w:rPr>
  </w:style>
  <w:style w:type="character" w:styleId="Odkaznakoment">
    <w:name w:val="annotation reference"/>
    <w:basedOn w:val="Standardnpsmoodstavce"/>
    <w:semiHidden/>
    <w:unhideWhenUsed/>
    <w:qFormat/>
    <w:rsid w:val="00275EB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3DE16C8B"/>
    <w:rPr>
      <w:lang w:val="en-US" w:eastAsia="fr-FR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3DE16C8B"/>
    <w:rPr>
      <w:b/>
      <w:bCs/>
      <w:lang w:val="en-US" w:eastAsia="fr-FR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3DE16C8B"/>
    <w:rPr>
      <w:rFonts w:ascii="Segoe UI" w:eastAsia="Times New Roman" w:hAnsi="Segoe UI" w:cs="Segoe UI"/>
      <w:sz w:val="18"/>
      <w:szCs w:val="18"/>
      <w:lang w:val="en-US" w:eastAsia="fr-FR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qFormat/>
    <w:rsid w:val="005F232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qFormat/>
    <w:rsid w:val="3DE16C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fr-FR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3DE16C8B"/>
    <w:rPr>
      <w:lang w:val="en-US" w:eastAsia="fr-FR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basedOn w:val="Standardnpsmoodstavce"/>
    <w:semiHidden/>
    <w:unhideWhenUsed/>
    <w:qFormat/>
    <w:rsid w:val="00601269"/>
    <w:rPr>
      <w:vertAlign w:val="superscript"/>
    </w:rPr>
  </w:style>
  <w:style w:type="character" w:customStyle="1" w:styleId="OdstavecseseznamemChar">
    <w:name w:val="Odstavec se seznamem Char"/>
    <w:aliases w:val="lp1 Char,Liste à puce - Normal Char,Bullet List Char,FooterText Char,numbered Char,List Paragraph1 Char,Paragraphe Char,Bulletr List Paragraph Char,列出段落 Char,列出段落1 Char,List Paragraph2 Char,List Paragraph21 Char,リスト段落1 Char"/>
    <w:basedOn w:val="Standardnpsmoodstavce"/>
    <w:link w:val="Odstavecseseznamem"/>
    <w:uiPriority w:val="34"/>
    <w:qFormat/>
    <w:rsid w:val="3DE16C8B"/>
    <w:rPr>
      <w:sz w:val="24"/>
      <w:szCs w:val="24"/>
      <w:lang w:val="en-US" w:eastAsia="fr-FR"/>
    </w:rPr>
  </w:style>
  <w:style w:type="character" w:styleId="Sledovanodkaz">
    <w:name w:val="FollowedHyperlink"/>
    <w:basedOn w:val="Standardnpsmoodstavce"/>
    <w:semiHidden/>
    <w:unhideWhenUsed/>
    <w:rsid w:val="00E47294"/>
    <w:rPr>
      <w:color w:val="800080" w:themeColor="followedHyperlink"/>
      <w:u w:val="single"/>
    </w:rPr>
  </w:style>
  <w:style w:type="character" w:customStyle="1" w:styleId="eop">
    <w:name w:val="eop"/>
    <w:basedOn w:val="Standardnpsmoodstavce"/>
    <w:qFormat/>
    <w:rsid w:val="000C1BC3"/>
  </w:style>
  <w:style w:type="character" w:customStyle="1" w:styleId="Mentionnonrsolue1">
    <w:name w:val="Mention non résolue1"/>
    <w:basedOn w:val="Standardnpsmoodstavce"/>
    <w:uiPriority w:val="99"/>
    <w:semiHidden/>
    <w:unhideWhenUsed/>
    <w:qFormat/>
    <w:rsid w:val="00205DD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1F3841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qFormat/>
    <w:rsid w:val="3DE16C8B"/>
    <w:rPr>
      <w:sz w:val="24"/>
      <w:szCs w:val="24"/>
      <w:lang w:val="en-US" w:eastAsia="fr-FR"/>
    </w:rPr>
  </w:style>
  <w:style w:type="character" w:styleId="Siln">
    <w:name w:val="Strong"/>
    <w:basedOn w:val="Standardnpsmoodstavce"/>
    <w:uiPriority w:val="22"/>
    <w:qFormat/>
    <w:rsid w:val="003E3C48"/>
    <w:rPr>
      <w:b/>
      <w:bCs/>
    </w:rPr>
  </w:style>
  <w:style w:type="character" w:customStyle="1" w:styleId="Nadpis1Char">
    <w:name w:val="Nadpis 1 Char"/>
    <w:basedOn w:val="Standardnpsmoodstavce"/>
    <w:link w:val="Nadpis1"/>
    <w:qFormat/>
    <w:rsid w:val="3DE16C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Nadpis3Char">
    <w:name w:val="Nadpis 3 Char"/>
    <w:basedOn w:val="Standardnpsmoodstavce"/>
    <w:link w:val="Nadpis3"/>
    <w:qFormat/>
    <w:rsid w:val="3DE16C8B"/>
    <w:rPr>
      <w:rFonts w:asciiTheme="majorHAnsi" w:eastAsiaTheme="majorEastAsia" w:hAnsiTheme="majorHAnsi" w:cstheme="majorBidi"/>
      <w:color w:val="243F60"/>
      <w:sz w:val="24"/>
      <w:szCs w:val="24"/>
      <w:lang w:val="en-US"/>
    </w:rPr>
  </w:style>
  <w:style w:type="character" w:customStyle="1" w:styleId="Nadpis5Char">
    <w:name w:val="Nadpis 5 Char"/>
    <w:basedOn w:val="Standardnpsmoodstavce"/>
    <w:link w:val="Nadpis5"/>
    <w:qFormat/>
    <w:rsid w:val="3DE16C8B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qFormat/>
    <w:rsid w:val="3DE16C8B"/>
    <w:rPr>
      <w:rFonts w:asciiTheme="majorHAnsi" w:eastAsiaTheme="majorEastAsia" w:hAnsiTheme="majorHAnsi" w:cstheme="majorBidi"/>
      <w:color w:val="243F60"/>
      <w:lang w:val="en-US"/>
    </w:rPr>
  </w:style>
  <w:style w:type="character" w:customStyle="1" w:styleId="Nadpis7Char">
    <w:name w:val="Nadpis 7 Char"/>
    <w:basedOn w:val="Standardnpsmoodstavce"/>
    <w:link w:val="Nadpis7"/>
    <w:qFormat/>
    <w:rsid w:val="3DE16C8B"/>
    <w:rPr>
      <w:rFonts w:asciiTheme="majorHAnsi" w:eastAsiaTheme="majorEastAsia" w:hAnsiTheme="majorHAnsi" w:cstheme="majorBidi"/>
      <w:i/>
      <w:iCs/>
      <w:color w:val="243F60"/>
      <w:lang w:val="en-US"/>
    </w:rPr>
  </w:style>
  <w:style w:type="character" w:customStyle="1" w:styleId="Nadpis8Char">
    <w:name w:val="Nadpis 8 Char"/>
    <w:basedOn w:val="Standardnpsmoodstavce"/>
    <w:link w:val="Nadpis8"/>
    <w:qFormat/>
    <w:rsid w:val="3DE16C8B"/>
    <w:rPr>
      <w:rFonts w:asciiTheme="majorHAnsi" w:eastAsiaTheme="majorEastAsia" w:hAnsiTheme="majorHAnsi" w:cstheme="majorBidi"/>
      <w:color w:val="272727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qFormat/>
    <w:rsid w:val="3DE16C8B"/>
    <w:rPr>
      <w:rFonts w:asciiTheme="majorHAnsi" w:eastAsiaTheme="majorEastAsia" w:hAnsiTheme="majorHAnsi" w:cstheme="majorBidi"/>
      <w:i/>
      <w:iCs/>
      <w:color w:val="272727"/>
      <w:sz w:val="21"/>
      <w:szCs w:val="21"/>
      <w:lang w:val="en-US"/>
    </w:rPr>
  </w:style>
  <w:style w:type="character" w:customStyle="1" w:styleId="NzevChar">
    <w:name w:val="Název Char"/>
    <w:basedOn w:val="Standardnpsmoodstavce"/>
    <w:link w:val="Nzev"/>
    <w:qFormat/>
    <w:rsid w:val="3DE16C8B"/>
    <w:rPr>
      <w:rFonts w:asciiTheme="majorHAnsi" w:eastAsiaTheme="majorEastAsia" w:hAnsiTheme="majorHAnsi" w:cstheme="majorBidi"/>
      <w:sz w:val="56"/>
      <w:szCs w:val="56"/>
      <w:lang w:val="en-US"/>
    </w:rPr>
  </w:style>
  <w:style w:type="character" w:customStyle="1" w:styleId="PodnadpisChar">
    <w:name w:val="Podnadpis Char"/>
    <w:basedOn w:val="Standardnpsmoodstavce"/>
    <w:link w:val="Podnadpis"/>
    <w:qFormat/>
    <w:rsid w:val="3DE16C8B"/>
    <w:rPr>
      <w:rFonts w:ascii="Times New Roman" w:eastAsiaTheme="minorEastAsia" w:hAnsi="Times New Roman" w:cs="Times New Roman"/>
      <w:color w:val="5A5A5A"/>
      <w:lang w:val="en-US"/>
    </w:rPr>
  </w:style>
  <w:style w:type="character" w:customStyle="1" w:styleId="CittChar">
    <w:name w:val="Citát Char"/>
    <w:basedOn w:val="Standardnpsmoodstavce"/>
    <w:link w:val="Citt"/>
    <w:qFormat/>
    <w:rsid w:val="3DE16C8B"/>
    <w:rPr>
      <w:i/>
      <w:iCs/>
      <w:color w:val="404040" w:themeColor="text1" w:themeTint="BF"/>
      <w:lang w:val="en-US"/>
    </w:rPr>
  </w:style>
  <w:style w:type="character" w:customStyle="1" w:styleId="VrazncittChar">
    <w:name w:val="Výrazný citát Char"/>
    <w:basedOn w:val="Standardnpsmoodstavce"/>
    <w:link w:val="Vrazncitt"/>
    <w:qFormat/>
    <w:rsid w:val="3DE16C8B"/>
    <w:rPr>
      <w:i/>
      <w:iCs/>
      <w:color w:val="4F81BD" w:themeColor="accent1"/>
      <w:lang w:val="en-US"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3DE16C8B"/>
    <w:rPr>
      <w:sz w:val="20"/>
      <w:szCs w:val="20"/>
      <w:lang w:val="en-US"/>
    </w:rPr>
  </w:style>
  <w:style w:type="character" w:customStyle="1" w:styleId="normaltextrun">
    <w:name w:val="normaltextrun"/>
    <w:basedOn w:val="Standardnpsmoodstavce"/>
    <w:qFormat/>
    <w:rsid w:val="00A20DBE"/>
  </w:style>
  <w:style w:type="character" w:customStyle="1" w:styleId="legendspanclass">
    <w:name w:val="legendspanclass"/>
    <w:basedOn w:val="Standardnpsmoodstavce"/>
    <w:qFormat/>
    <w:rsid w:val="00B06AB4"/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3DE16C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3DE16C8B"/>
    <w:pPr>
      <w:tabs>
        <w:tab w:val="center" w:pos="4536"/>
        <w:tab w:val="right" w:pos="9072"/>
      </w:tabs>
    </w:pPr>
  </w:style>
  <w:style w:type="paragraph" w:customStyle="1" w:styleId="rtetext-column">
    <w:name w:val="rtetext-column"/>
    <w:basedOn w:val="Normln"/>
    <w:qFormat/>
    <w:rsid w:val="3DE16C8B"/>
    <w:pPr>
      <w:spacing w:beforeAutospacing="1" w:afterAutospacing="1"/>
    </w:pPr>
  </w:style>
  <w:style w:type="paragraph" w:styleId="Normlnweb">
    <w:name w:val="Normal (Web)"/>
    <w:basedOn w:val="Normln"/>
    <w:uiPriority w:val="99"/>
    <w:qFormat/>
    <w:rsid w:val="3DE16C8B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xtkomente">
    <w:name w:val="annotation text"/>
    <w:basedOn w:val="Normln"/>
    <w:link w:val="TextkomenteChar"/>
    <w:semiHidden/>
    <w:unhideWhenUsed/>
    <w:qFormat/>
    <w:rsid w:val="3DE16C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qFormat/>
    <w:rsid w:val="3DE16C8B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qFormat/>
    <w:rsid w:val="3DE16C8B"/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A15373"/>
    <w:rPr>
      <w:sz w:val="24"/>
      <w:szCs w:val="24"/>
      <w:lang w:eastAsia="fr-FR"/>
    </w:rPr>
  </w:style>
  <w:style w:type="paragraph" w:styleId="Textpoznpodarou">
    <w:name w:val="footnote text"/>
    <w:basedOn w:val="Normln"/>
    <w:link w:val="TextpoznpodarouChar"/>
    <w:semiHidden/>
    <w:unhideWhenUsed/>
    <w:rsid w:val="3DE16C8B"/>
    <w:rPr>
      <w:sz w:val="20"/>
      <w:szCs w:val="20"/>
    </w:rPr>
  </w:style>
  <w:style w:type="paragraph" w:customStyle="1" w:styleId="Default">
    <w:name w:val="Default"/>
    <w:qFormat/>
    <w:rsid w:val="004C6393"/>
    <w:rPr>
      <w:rFonts w:ascii="Helvetica Neue" w:hAnsi="Helvetica Neue" w:cs="Helvetica Neue"/>
      <w:color w:val="000000"/>
      <w:sz w:val="24"/>
      <w:szCs w:val="24"/>
    </w:rPr>
  </w:style>
  <w:style w:type="paragraph" w:styleId="Odstavecseseznamem">
    <w:name w:val="List Paragraph"/>
    <w:aliases w:val="lp1,Liste à puce - Normal,Bullet List,FooterText,numbered,List Paragraph1,Paragraphe,Bulletr List Paragraph,列出段落,列出段落1,List Paragraph2,List Paragraph21,Párrafo de lista1,Parágrafo da Lista1,リスト段落1,Listeafsnit1,Bullet list"/>
    <w:basedOn w:val="Normln"/>
    <w:link w:val="OdstavecseseznamemChar"/>
    <w:uiPriority w:val="34"/>
    <w:qFormat/>
    <w:rsid w:val="3DE16C8B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3DE16C8B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3DE16C8B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qFormat/>
    <w:rsid w:val="3DE16C8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qFormat/>
    <w:rsid w:val="3DE16C8B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Obsah1">
    <w:name w:val="toc 1"/>
    <w:basedOn w:val="Normln"/>
    <w:next w:val="Normln"/>
    <w:unhideWhenUsed/>
    <w:rsid w:val="3DE16C8B"/>
    <w:pPr>
      <w:spacing w:after="100"/>
    </w:pPr>
  </w:style>
  <w:style w:type="paragraph" w:styleId="Obsah2">
    <w:name w:val="toc 2"/>
    <w:basedOn w:val="Normln"/>
    <w:next w:val="Normln"/>
    <w:unhideWhenUsed/>
    <w:rsid w:val="3DE16C8B"/>
    <w:pPr>
      <w:spacing w:after="100"/>
      <w:ind w:left="220"/>
    </w:pPr>
  </w:style>
  <w:style w:type="paragraph" w:styleId="Obsah3">
    <w:name w:val="toc 3"/>
    <w:basedOn w:val="Normln"/>
    <w:next w:val="Normln"/>
    <w:unhideWhenUsed/>
    <w:rsid w:val="3DE16C8B"/>
    <w:pPr>
      <w:spacing w:after="100"/>
      <w:ind w:left="440"/>
    </w:pPr>
  </w:style>
  <w:style w:type="paragraph" w:styleId="Obsah4">
    <w:name w:val="toc 4"/>
    <w:basedOn w:val="Normln"/>
    <w:next w:val="Normln"/>
    <w:unhideWhenUsed/>
    <w:rsid w:val="3DE16C8B"/>
    <w:pPr>
      <w:spacing w:after="100"/>
      <w:ind w:left="660"/>
    </w:pPr>
  </w:style>
  <w:style w:type="paragraph" w:styleId="Obsah5">
    <w:name w:val="toc 5"/>
    <w:basedOn w:val="Normln"/>
    <w:next w:val="Normln"/>
    <w:unhideWhenUsed/>
    <w:rsid w:val="3DE16C8B"/>
    <w:pPr>
      <w:spacing w:after="100"/>
      <w:ind w:left="880"/>
    </w:pPr>
  </w:style>
  <w:style w:type="paragraph" w:styleId="Obsah6">
    <w:name w:val="toc 6"/>
    <w:basedOn w:val="Normln"/>
    <w:next w:val="Normln"/>
    <w:unhideWhenUsed/>
    <w:rsid w:val="3DE16C8B"/>
    <w:pPr>
      <w:spacing w:after="100"/>
      <w:ind w:left="1100"/>
    </w:pPr>
  </w:style>
  <w:style w:type="paragraph" w:styleId="Obsah7">
    <w:name w:val="toc 7"/>
    <w:basedOn w:val="Normln"/>
    <w:next w:val="Normln"/>
    <w:unhideWhenUsed/>
    <w:rsid w:val="3DE16C8B"/>
    <w:pPr>
      <w:spacing w:after="100"/>
      <w:ind w:left="1320"/>
    </w:pPr>
  </w:style>
  <w:style w:type="paragraph" w:styleId="Obsah8">
    <w:name w:val="toc 8"/>
    <w:basedOn w:val="Normln"/>
    <w:next w:val="Normln"/>
    <w:unhideWhenUsed/>
    <w:rsid w:val="3DE16C8B"/>
    <w:pPr>
      <w:spacing w:after="100"/>
      <w:ind w:left="1540"/>
    </w:pPr>
  </w:style>
  <w:style w:type="paragraph" w:styleId="Obsah9">
    <w:name w:val="toc 9"/>
    <w:basedOn w:val="Normln"/>
    <w:next w:val="Normln"/>
    <w:unhideWhenUsed/>
    <w:rsid w:val="3DE16C8B"/>
    <w:pPr>
      <w:spacing w:after="100"/>
      <w:ind w:left="1760"/>
    </w:pPr>
  </w:style>
  <w:style w:type="paragraph" w:styleId="Textvysvtlivek">
    <w:name w:val="endnote text"/>
    <w:basedOn w:val="Normln"/>
    <w:link w:val="TextvysvtlivekChar"/>
    <w:semiHidden/>
    <w:unhideWhenUsed/>
    <w:rsid w:val="3DE16C8B"/>
    <w:rPr>
      <w:sz w:val="20"/>
      <w:szCs w:val="20"/>
    </w:rPr>
  </w:style>
  <w:style w:type="paragraph" w:customStyle="1" w:styleId="paragraph">
    <w:name w:val="paragraph"/>
    <w:basedOn w:val="Normln"/>
    <w:uiPriority w:val="1"/>
    <w:qFormat/>
    <w:rsid w:val="00A20DBE"/>
    <w:pPr>
      <w:spacing w:beforeAutospacing="1" w:afterAutospacing="1"/>
    </w:pPr>
    <w:rPr>
      <w:lang w:eastAsia="en-GB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rsid w:val="00DA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https://www.se.com/ww/en/work/campaign/life-is-on/life-is-on.jsp" TargetMode="External"/><Relationship Id="rId26" Type="http://schemas.openxmlformats.org/officeDocument/2006/relationships/hyperlink" Target="https://www.youtube.com/@SchneiderElectricCZ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se.com/cz/cs/" TargetMode="External"/><Relationship Id="rId25" Type="http://schemas.openxmlformats.org/officeDocument/2006/relationships/image" Target="media/image9.png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s://twitter.com/SchneiderElec" TargetMode="External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cz/cs/" TargetMode="External"/><Relationship Id="rId24" Type="http://schemas.openxmlformats.org/officeDocument/2006/relationships/hyperlink" Target="https://www.linkedin.com/company/schneider-electric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hyperlink" Target="https://www.instagram.com/schneiderelectric/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6.wmf"/><Relationship Id="rId31" Type="http://schemas.openxmlformats.org/officeDocument/2006/relationships/image" Target="media/image1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yperlink" Target="https://www.facebook.com/SchneiderElectricCZ/?brand_redir=597372713700290" TargetMode="External"/><Relationship Id="rId27" Type="http://schemas.openxmlformats.org/officeDocument/2006/relationships/image" Target="media/image10.png"/><Relationship Id="rId30" Type="http://schemas.openxmlformats.org/officeDocument/2006/relationships/hyperlink" Target="http://blog.schneider-electric.com/" TargetMode="Externa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7" ma:contentTypeDescription="Create a new document." ma:contentTypeScope="" ma:versionID="f82e67213bc04effb8dcebe1becef06a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a9bc303426ad5e5f2a8c8ff0c688221a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F2BEA3-96B8-466D-96CD-B41123F3B8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59C9E6-A780-46F5-9236-79C009218E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722F32-6AC9-4924-AD04-E1B58B4A3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A08E95-1C94-4DC3-A204-1989F3EE19B5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</Words>
  <Characters>4281</Characters>
  <Application>Microsoft Office Word</Application>
  <DocSecurity>0</DocSecurity>
  <Lines>35</Lines>
  <Paragraphs>9</Paragraphs>
  <ScaleCrop>false</ScaleCrop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Hášová</dc:creator>
  <dc:description/>
  <cp:lastModifiedBy>Martina Svitáková</cp:lastModifiedBy>
  <cp:revision>5</cp:revision>
  <cp:lastPrinted>2023-09-12T13:06:00Z</cp:lastPrinted>
  <dcterms:created xsi:type="dcterms:W3CDTF">2023-09-14T10:22:00Z</dcterms:created>
  <dcterms:modified xsi:type="dcterms:W3CDTF">2023-09-17T20:38:00Z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SIP_Label_fe7c75fe-f914-45f8-9747-40a3f5d4287a_ActionId">
    <vt:lpwstr>50c28710-136f-41dc-83ce-b4664afe453f</vt:lpwstr>
  </property>
  <property fmtid="{D5CDD505-2E9C-101B-9397-08002B2CF9AE}" pid="4" name="MSIP_Label_fe7c75fe-f914-45f8-9747-40a3f5d4287a_ContentBits">
    <vt:lpwstr>0</vt:lpwstr>
  </property>
  <property fmtid="{D5CDD505-2E9C-101B-9397-08002B2CF9AE}" pid="5" name="MSIP_Label_fe7c75fe-f914-45f8-9747-40a3f5d4287a_Enabled">
    <vt:lpwstr>true</vt:lpwstr>
  </property>
  <property fmtid="{D5CDD505-2E9C-101B-9397-08002B2CF9AE}" pid="6" name="MSIP_Label_fe7c75fe-f914-45f8-9747-40a3f5d4287a_Method">
    <vt:lpwstr>Standard</vt:lpwstr>
  </property>
  <property fmtid="{D5CDD505-2E9C-101B-9397-08002B2CF9AE}" pid="7" name="MSIP_Label_fe7c75fe-f914-45f8-9747-40a3f5d4287a_Name">
    <vt:lpwstr>Without Visual Marking</vt:lpwstr>
  </property>
  <property fmtid="{D5CDD505-2E9C-101B-9397-08002B2CF9AE}" pid="8" name="MSIP_Label_fe7c75fe-f914-45f8-9747-40a3f5d4287a_SetDate">
    <vt:lpwstr>2021-01-18T16:02:29Z</vt:lpwstr>
  </property>
  <property fmtid="{D5CDD505-2E9C-101B-9397-08002B2CF9AE}" pid="9" name="MSIP_Label_fe7c75fe-f914-45f8-9747-40a3f5d4287a_SiteId">
    <vt:lpwstr>6e51e1ad-c54b-4b39-b598-0ffe9ae68fef</vt:lpwstr>
  </property>
  <property fmtid="{D5CDD505-2E9C-101B-9397-08002B2CF9AE}" pid="10" name="MediaServiceImageTags">
    <vt:lpwstr/>
  </property>
</Properties>
</file>